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9230B3" w:rsidRDefault="009230B3" w:rsidP="009230B3">
      <w:pPr>
        <w:suppressAutoHyphens/>
        <w:spacing w:after="0" w:line="240" w:lineRule="auto"/>
        <w:ind w:right="-2"/>
        <w:jc w:val="center"/>
        <w:rPr>
          <w:rFonts w:ascii="PT Astra Serif" w:eastAsia="Times New Roman" w:hAnsi="PT Astra Serif" w:cs="Times New Roman"/>
          <w:b/>
          <w:kern w:val="1"/>
          <w:lang w:eastAsia="ar-SA"/>
        </w:rPr>
      </w:pPr>
      <w:r w:rsidRPr="009230B3">
        <w:rPr>
          <w:rFonts w:ascii="PT Astra Serif" w:eastAsia="Times New Roman" w:hAnsi="PT Astra Serif" w:cs="Times New Roman"/>
          <w:b/>
          <w:kern w:val="1"/>
          <w:lang w:eastAsia="ar-SA"/>
        </w:rPr>
        <w:t xml:space="preserve">на  выполнение работ по устройству тротуара по ул. Калинина  (от ул. Мира в сторону пер. </w:t>
      </w:r>
      <w:proofErr w:type="gramStart"/>
      <w:r w:rsidRPr="009230B3">
        <w:rPr>
          <w:rFonts w:ascii="PT Astra Serif" w:eastAsia="Times New Roman" w:hAnsi="PT Astra Serif" w:cs="Times New Roman"/>
          <w:b/>
          <w:kern w:val="1"/>
          <w:lang w:eastAsia="ar-SA"/>
        </w:rPr>
        <w:t>Поперечный</w:t>
      </w:r>
      <w:proofErr w:type="gramEnd"/>
      <w:r w:rsidRPr="009230B3">
        <w:rPr>
          <w:rFonts w:ascii="PT Astra Serif" w:eastAsia="Times New Roman" w:hAnsi="PT Astra Serif" w:cs="Times New Roman"/>
          <w:b/>
          <w:kern w:val="1"/>
          <w:lang w:eastAsia="ar-SA"/>
        </w:rPr>
        <w:t>) в городе Югорске</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00833F7E" w:rsidRPr="00833F7E">
        <w:rPr>
          <w:rFonts w:ascii="PT Astra Serif" w:eastAsia="Times New Roman" w:hAnsi="PT Astra Serif" w:cs="Times New Roman"/>
          <w:kern w:val="2"/>
          <w:sz w:val="24"/>
          <w:szCs w:val="24"/>
          <w:lang w:eastAsia="ar-SA"/>
        </w:rPr>
        <w:t>выполнить работ</w:t>
      </w:r>
      <w:r w:rsidR="00833F7E">
        <w:rPr>
          <w:rFonts w:ascii="PT Astra Serif" w:eastAsia="Times New Roman" w:hAnsi="PT Astra Serif" w:cs="Times New Roman"/>
          <w:kern w:val="2"/>
          <w:sz w:val="24"/>
          <w:szCs w:val="24"/>
          <w:lang w:eastAsia="ar-SA"/>
        </w:rPr>
        <w:t>ы</w:t>
      </w:r>
      <w:r w:rsidR="009230B3">
        <w:rPr>
          <w:rFonts w:ascii="PT Astra Serif" w:eastAsia="Times New Roman" w:hAnsi="PT Astra Serif" w:cs="Times New Roman"/>
          <w:kern w:val="2"/>
          <w:sz w:val="24"/>
          <w:szCs w:val="24"/>
          <w:lang w:eastAsia="ar-SA"/>
        </w:rPr>
        <w:t xml:space="preserve"> по</w:t>
      </w:r>
      <w:r w:rsidR="00833F7E" w:rsidRPr="00833F7E">
        <w:rPr>
          <w:rFonts w:ascii="PT Astra Serif" w:eastAsia="Times New Roman" w:hAnsi="PT Astra Serif" w:cs="Times New Roman"/>
          <w:kern w:val="2"/>
          <w:sz w:val="24"/>
          <w:szCs w:val="24"/>
          <w:lang w:eastAsia="ar-SA"/>
        </w:rPr>
        <w:t xml:space="preserve"> </w:t>
      </w:r>
      <w:r w:rsidR="009230B3" w:rsidRPr="009230B3">
        <w:rPr>
          <w:rFonts w:ascii="PT Astra Serif" w:eastAsia="Times New Roman" w:hAnsi="PT Astra Serif" w:cs="Times New Roman"/>
          <w:kern w:val="2"/>
          <w:sz w:val="24"/>
          <w:szCs w:val="24"/>
          <w:lang w:eastAsia="ar-SA"/>
        </w:rPr>
        <w:t>устройству тротуара по ул. Калинина  (от ул. Мира в сторону пер. Поперечный) в городе Югорске</w:t>
      </w:r>
      <w:r w:rsidR="009230B3">
        <w:rPr>
          <w:rFonts w:ascii="PT Astra Serif" w:eastAsia="Times New Roman" w:hAnsi="PT Astra Serif" w:cs="Times New Roman"/>
          <w:kern w:val="2"/>
          <w:sz w:val="24"/>
          <w:szCs w:val="24"/>
          <w:lang w:eastAsia="ar-SA"/>
        </w:rPr>
        <w:t xml:space="preserve"> </w:t>
      </w:r>
      <w:r w:rsidR="00833F7E" w:rsidRPr="00833F7E">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9230B3" w:rsidRPr="009230B3">
        <w:rPr>
          <w:rFonts w:ascii="PT Astra Serif" w:hAnsi="PT Astra Serif"/>
          <w:sz w:val="24"/>
          <w:szCs w:val="24"/>
        </w:rPr>
        <w:t>Ханты - Мансийский автономный округ - Югра, г. Югорск, ул. Калинина  (от ул. Мира в сторону пер. Поперечный)</w:t>
      </w:r>
      <w:r w:rsidR="009230B3">
        <w:rPr>
          <w:rFonts w:ascii="PT Astra Serif" w:hAnsi="PT Astra Serif"/>
          <w:sz w:val="24"/>
          <w:szCs w:val="24"/>
        </w:rPr>
        <w:t>.</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sidR="00833F7E">
        <w:rPr>
          <w:rFonts w:ascii="PT Astra Serif" w:eastAsia="Times New Roman" w:hAnsi="PT Astra Serif" w:cs="Times New Roman"/>
          <w:kern w:val="2"/>
          <w:sz w:val="24"/>
          <w:szCs w:val="24"/>
          <w:lang w:eastAsia="ar-SA"/>
        </w:rPr>
        <w:t>а на 2025 год</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w:t>
      </w:r>
      <w:r w:rsidR="009230B3">
        <w:rPr>
          <w:rFonts w:ascii="PT Astra Serif" w:hAnsi="PT Astra Serif"/>
          <w:sz w:val="24"/>
          <w:szCs w:val="24"/>
        </w:rPr>
        <w:t>ные расходы, затраты механизмов</w:t>
      </w:r>
      <w:r w:rsidR="00833F7E">
        <w:rPr>
          <w:rFonts w:ascii="PT Astra Serif" w:hAnsi="PT Astra Serif"/>
          <w:sz w:val="24"/>
          <w:szCs w:val="24"/>
        </w:rPr>
        <w:t>,</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lastRenderedPageBreak/>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77BD9" w:rsidRPr="00B00F8D"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00FB091E" w:rsidRPr="00FB091E">
        <w:rPr>
          <w:rFonts w:ascii="PT Astra Serif" w:eastAsia="Times New Roman" w:hAnsi="PT Astra Serif" w:cs="Times New Roman"/>
          <w:kern w:val="2"/>
          <w:sz w:val="24"/>
          <w:szCs w:val="24"/>
          <w:lang w:eastAsia="ar-SA"/>
        </w:rPr>
        <w:t>с даты заключения</w:t>
      </w:r>
      <w:proofErr w:type="gramEnd"/>
      <w:r w:rsidR="00FB091E" w:rsidRPr="00FB091E">
        <w:rPr>
          <w:rFonts w:ascii="PT Astra Serif" w:eastAsia="Times New Roman" w:hAnsi="PT Astra Serif" w:cs="Times New Roman"/>
          <w:kern w:val="2"/>
          <w:sz w:val="24"/>
          <w:szCs w:val="24"/>
          <w:lang w:eastAsia="ar-SA"/>
        </w:rPr>
        <w:t xml:space="preserve"> муниципального контракта</w:t>
      </w:r>
      <w:r w:rsidRPr="00B00F8D">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окончание: </w:t>
      </w:r>
      <w:r w:rsidR="006B34B6">
        <w:rPr>
          <w:rFonts w:ascii="PT Astra Serif" w:eastAsia="Times New Roman" w:hAnsi="PT Astra Serif" w:cs="Times New Roman"/>
          <w:kern w:val="2"/>
          <w:sz w:val="24"/>
          <w:szCs w:val="24"/>
          <w:lang w:eastAsia="ar-SA"/>
        </w:rPr>
        <w:t>30</w:t>
      </w:r>
      <w:r w:rsidR="004A0A29">
        <w:rPr>
          <w:rFonts w:ascii="PT Astra Serif" w:eastAsia="Times New Roman" w:hAnsi="PT Astra Serif" w:cs="Times New Roman"/>
          <w:kern w:val="2"/>
          <w:sz w:val="24"/>
          <w:szCs w:val="24"/>
          <w:lang w:eastAsia="ar-SA"/>
        </w:rPr>
        <w:t>.0</w:t>
      </w:r>
      <w:r w:rsidR="006B34B6">
        <w:rPr>
          <w:rFonts w:ascii="PT Astra Serif" w:eastAsia="Times New Roman" w:hAnsi="PT Astra Serif" w:cs="Times New Roman"/>
          <w:kern w:val="2"/>
          <w:sz w:val="24"/>
          <w:szCs w:val="24"/>
          <w:lang w:eastAsia="ar-SA"/>
        </w:rPr>
        <w:t>8</w:t>
      </w:r>
      <w:r w:rsidR="004A0A29">
        <w:rPr>
          <w:rFonts w:ascii="PT Astra Serif" w:eastAsia="Times New Roman" w:hAnsi="PT Astra Serif" w:cs="Times New Roman"/>
          <w:kern w:val="2"/>
          <w:sz w:val="24"/>
          <w:szCs w:val="24"/>
          <w:lang w:eastAsia="ar-SA"/>
        </w:rPr>
        <w:t>.2025</w:t>
      </w:r>
      <w:r>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w:t>
      </w:r>
      <w:r w:rsidRPr="0008218B">
        <w:rPr>
          <w:rFonts w:ascii="PT Astra Serif" w:hAnsi="PT Astra Serif"/>
          <w:sz w:val="24"/>
          <w:szCs w:val="24"/>
        </w:rPr>
        <w:lastRenderedPageBreak/>
        <w:t>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 xml:space="preserve">В срок не позднее </w:t>
      </w:r>
      <w:r w:rsidR="00833F7E">
        <w:rPr>
          <w:rFonts w:ascii="Times New Roman" w:hAnsi="Times New Roman" w:cs="Times New Roman"/>
          <w:sz w:val="24"/>
          <w:szCs w:val="24"/>
        </w:rPr>
        <w:t>20</w:t>
      </w:r>
      <w:r w:rsidRPr="00BC0EFE">
        <w:rPr>
          <w:rFonts w:ascii="Times New Roman" w:hAnsi="Times New Roman" w:cs="Times New Roman"/>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Pr="00BC0EFE">
        <w:t xml:space="preserve">Не позднее </w:t>
      </w:r>
      <w:r w:rsidR="00833F7E">
        <w:t>20</w:t>
      </w:r>
      <w:r w:rsidRPr="00BC0EFE">
        <w:t xml:space="preserve">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Pr="00915A6D">
        <w:rPr>
          <w:rFonts w:ascii="Times New Roman" w:hAnsi="Times New Roman" w:cs="Times New Roman"/>
          <w:sz w:val="24"/>
          <w:szCs w:val="24"/>
        </w:rPr>
        <w:t xml:space="preserve">Экспертиза проводится в срок не более </w:t>
      </w:r>
      <w:r w:rsidR="00833F7E">
        <w:rPr>
          <w:rFonts w:ascii="Times New Roman" w:hAnsi="Times New Roman" w:cs="Times New Roman"/>
          <w:sz w:val="24"/>
          <w:szCs w:val="24"/>
        </w:rPr>
        <w:t>20</w:t>
      </w:r>
      <w:r>
        <w:rPr>
          <w:rFonts w:ascii="Times New Roman" w:hAnsi="Times New Roman" w:cs="Times New Roman"/>
          <w:sz w:val="24"/>
          <w:szCs w:val="24"/>
        </w:rPr>
        <w:t xml:space="preserve">  </w:t>
      </w:r>
      <w:r w:rsidRPr="00915A6D">
        <w:rPr>
          <w:rFonts w:ascii="Times New Roman" w:hAnsi="Times New Roman" w:cs="Times New Roman"/>
          <w:sz w:val="24"/>
          <w:szCs w:val="24"/>
        </w:rPr>
        <w:t>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9221AB" w:rsidRDefault="009221AB" w:rsidP="00B77BD9">
      <w:pPr>
        <w:spacing w:after="0"/>
        <w:ind w:right="396"/>
        <w:jc w:val="both"/>
        <w:rPr>
          <w:rFonts w:ascii="Times New Roman" w:hAnsi="Times New Roman" w:cs="Times New Roman"/>
          <w:sz w:val="24"/>
          <w:szCs w:val="24"/>
        </w:rPr>
      </w:pPr>
      <w:r w:rsidRPr="008221A4">
        <w:rPr>
          <w:rFonts w:ascii="Times New Roman" w:hAnsi="Times New Roman" w:cs="Times New Roman"/>
          <w:sz w:val="24"/>
          <w:szCs w:val="24"/>
        </w:rPr>
        <w:t xml:space="preserve">Неотъемлемой частью экспертизы являются выводы эксперта о  </w:t>
      </w:r>
      <w:proofErr w:type="spellStart"/>
      <w:proofErr w:type="gramStart"/>
      <w:r w:rsidRPr="008221A4">
        <w:rPr>
          <w:rFonts w:ascii="Times New Roman" w:hAnsi="Times New Roman" w:cs="Times New Roman"/>
          <w:sz w:val="24"/>
          <w:szCs w:val="24"/>
        </w:rPr>
        <w:t>о</w:t>
      </w:r>
      <w:proofErr w:type="spellEnd"/>
      <w:proofErr w:type="gramEnd"/>
      <w:r w:rsidRPr="008221A4">
        <w:rPr>
          <w:rFonts w:ascii="Times New Roman" w:hAnsi="Times New Roman" w:cs="Times New Roman"/>
          <w:sz w:val="24"/>
          <w:szCs w:val="24"/>
        </w:rPr>
        <w:t xml:space="preserve"> наличии/отсутствии материалов, пригодных к повторному использованию (возвратные материалы), которые оформляются заключением.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lastRenderedPageBreak/>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w:t>
      </w:r>
      <w:r w:rsidRPr="0008218B">
        <w:rPr>
          <w:rFonts w:ascii="PT Astra Serif" w:hAnsi="PT Astra Serif"/>
          <w:sz w:val="24"/>
          <w:szCs w:val="24"/>
          <w:lang w:eastAsia="ru-RU"/>
        </w:rPr>
        <w:lastRenderedPageBreak/>
        <w:t>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AE7E29" w:rsidRPr="00AE7E29">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AE7E29" w:rsidRPr="00AE7E29">
        <w:rPr>
          <w:rFonts w:ascii="PT Astra Serif" w:hAnsi="PT Astra Serif"/>
          <w:bCs/>
          <w:kern w:val="2"/>
          <w:sz w:val="24"/>
          <w:szCs w:val="24"/>
        </w:rPr>
        <w:t xml:space="preserve">.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w:t>
      </w:r>
      <w:r w:rsidRPr="00402428">
        <w:rPr>
          <w:rFonts w:ascii="PT Astra Serif" w:hAnsi="PT Astra Serif"/>
          <w:sz w:val="24"/>
          <w:szCs w:val="24"/>
        </w:rPr>
        <w:lastRenderedPageBreak/>
        <w:t>(или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 xml:space="preserve">статьи 161 Бюджетного </w:t>
      </w:r>
      <w:r w:rsidRPr="0008218B">
        <w:rPr>
          <w:rFonts w:ascii="PT Astra Serif" w:eastAsia="Arial" w:hAnsi="PT Astra Serif"/>
          <w:sz w:val="24"/>
          <w:szCs w:val="24"/>
        </w:rPr>
        <w:lastRenderedPageBreak/>
        <w:t>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3"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6B34B6">
        <w:fldChar w:fldCharType="begin"/>
      </w:r>
      <w:r w:rsidR="006B34B6">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B34B6">
        <w:fldChar w:fldCharType="separate"/>
      </w:r>
      <w:r w:rsidRPr="0008218B">
        <w:rPr>
          <w:rStyle w:val="aa"/>
          <w:rFonts w:ascii="PT Astra Serif" w:hAnsi="PT Astra Serif"/>
          <w:color w:val="auto"/>
        </w:rPr>
        <w:t>пунктом 2</w:t>
      </w:r>
      <w:r w:rsidR="006B34B6">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 xml:space="preserve">подпункте </w:t>
        </w:r>
        <w:r w:rsidRPr="0008218B">
          <w:rPr>
            <w:rStyle w:val="aa"/>
            <w:rFonts w:ascii="PT Astra Serif" w:hAnsi="PT Astra Serif"/>
            <w:color w:val="auto"/>
            <w:sz w:val="24"/>
            <w:szCs w:val="24"/>
          </w:rPr>
          <w:lastRenderedPageBreak/>
          <w:t>"а"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w:t>
      </w:r>
      <w:r w:rsidRPr="0008218B">
        <w:rPr>
          <w:rFonts w:ascii="PT Astra Serif" w:hAnsi="PT Astra Serif"/>
          <w:sz w:val="24"/>
          <w:szCs w:val="24"/>
        </w:rPr>
        <w:lastRenderedPageBreak/>
        <w:t xml:space="preserve">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proofErr w:type="gramStart"/>
      <w:r w:rsidR="006B34B6">
        <w:rPr>
          <w:rFonts w:ascii="PT Astra Serif" w:hAnsi="PT Astra Serif"/>
          <w:b/>
          <w:sz w:val="24"/>
          <w:szCs w:val="24"/>
        </w:rPr>
        <w:t>Исполняющий</w:t>
      </w:r>
      <w:proofErr w:type="gramEnd"/>
      <w:r w:rsidR="006B34B6">
        <w:rPr>
          <w:rFonts w:ascii="PT Astra Serif" w:hAnsi="PT Astra Serif"/>
          <w:b/>
          <w:sz w:val="24"/>
          <w:szCs w:val="24"/>
        </w:rPr>
        <w:t xml:space="preserve"> обязанности </w:t>
      </w:r>
      <w:r w:rsidRPr="00DF49F5">
        <w:rPr>
          <w:rFonts w:ascii="PT Astra Serif" w:hAnsi="PT Astra Serif"/>
          <w:sz w:val="24"/>
          <w:szCs w:val="24"/>
        </w:rPr>
        <w:t>заместител</w:t>
      </w:r>
      <w:r w:rsidR="006B34B6">
        <w:rPr>
          <w:rFonts w:ascii="PT Astra Serif" w:hAnsi="PT Astra Serif"/>
          <w:sz w:val="24"/>
          <w:szCs w:val="24"/>
        </w:rPr>
        <w:t>я</w:t>
      </w:r>
      <w:r w:rsidRPr="00DF49F5">
        <w:rPr>
          <w:rFonts w:ascii="PT Astra Serif" w:hAnsi="PT Astra Serif"/>
          <w:sz w:val="24"/>
          <w:szCs w:val="24"/>
        </w:rPr>
        <w:t xml:space="preserve"> главы города - директор</w:t>
      </w:r>
      <w:r w:rsidR="006B34B6">
        <w:rPr>
          <w:rFonts w:ascii="PT Astra Serif" w:hAnsi="PT Astra Serif"/>
          <w:sz w:val="24"/>
          <w:szCs w:val="24"/>
        </w:rPr>
        <w:t>а</w:t>
      </w:r>
      <w:r w:rsidRPr="00DF49F5">
        <w:rPr>
          <w:rFonts w:ascii="PT Astra Serif" w:hAnsi="PT Astra Serif"/>
          <w:sz w:val="24"/>
          <w:szCs w:val="24"/>
        </w:rPr>
        <w:t xml:space="preserve"> департамента жилищно-коммунального и строительного комплекса, – </w:t>
      </w:r>
      <w:r w:rsidR="006B34B6">
        <w:rPr>
          <w:rFonts w:ascii="PT Astra Serif" w:hAnsi="PT Astra Serif"/>
          <w:sz w:val="24"/>
          <w:szCs w:val="24"/>
        </w:rPr>
        <w:t>Евгения Валерьевна Цымерман</w:t>
      </w:r>
      <w:r>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6B34B6">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6B34B6" w:rsidRDefault="006B34B6" w:rsidP="006B34B6">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B77BD9" w:rsidRPr="004A0A29" w:rsidRDefault="000801F4" w:rsidP="004A0A29">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9230B3" w:rsidRPr="009230B3" w:rsidRDefault="009230B3" w:rsidP="009230B3">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9230B3">
        <w:rPr>
          <w:rFonts w:ascii="PT Astra Serif" w:eastAsia="Times New Roman" w:hAnsi="PT Astra Serif" w:cs="Times New Roman"/>
          <w:b/>
          <w:kern w:val="2"/>
          <w:sz w:val="24"/>
          <w:szCs w:val="24"/>
          <w:lang w:eastAsia="ar-SA"/>
        </w:rPr>
        <w:t xml:space="preserve">на  выполнение работ по устройству тротуара по ул. Калинина  (от ул. Мира в сторону пер. </w:t>
      </w:r>
      <w:proofErr w:type="gramStart"/>
      <w:r w:rsidRPr="009230B3">
        <w:rPr>
          <w:rFonts w:ascii="PT Astra Serif" w:eastAsia="Times New Roman" w:hAnsi="PT Astra Serif" w:cs="Times New Roman"/>
          <w:b/>
          <w:kern w:val="2"/>
          <w:sz w:val="24"/>
          <w:szCs w:val="24"/>
          <w:lang w:eastAsia="ar-SA"/>
        </w:rPr>
        <w:t>Поперечный</w:t>
      </w:r>
      <w:proofErr w:type="gramEnd"/>
      <w:r w:rsidRPr="009230B3">
        <w:rPr>
          <w:rFonts w:ascii="PT Astra Serif" w:eastAsia="Times New Roman" w:hAnsi="PT Astra Serif" w:cs="Times New Roman"/>
          <w:b/>
          <w:kern w:val="2"/>
          <w:sz w:val="24"/>
          <w:szCs w:val="24"/>
          <w:lang w:eastAsia="ar-SA"/>
        </w:rPr>
        <w:t>) в городе Югорске</w:t>
      </w:r>
    </w:p>
    <w:p w:rsidR="009230B3" w:rsidRPr="009230B3" w:rsidRDefault="009230B3" w:rsidP="009230B3">
      <w:pPr>
        <w:autoSpaceDE w:val="0"/>
        <w:autoSpaceDN w:val="0"/>
        <w:adjustRightInd w:val="0"/>
        <w:spacing w:after="0" w:line="240" w:lineRule="auto"/>
        <w:jc w:val="both"/>
        <w:rPr>
          <w:rFonts w:ascii="PT Astra Serif" w:eastAsia="Times New Roman" w:hAnsi="PT Astra Serif" w:cs="Times New Roman"/>
          <w:bCs/>
          <w:kern w:val="2"/>
          <w:sz w:val="24"/>
          <w:szCs w:val="24"/>
          <w:lang w:eastAsia="ar-SA"/>
        </w:rPr>
      </w:pPr>
      <w:r w:rsidRPr="009230B3">
        <w:rPr>
          <w:rFonts w:ascii="PT Astra Serif" w:eastAsia="Times New Roman" w:hAnsi="PT Astra Serif" w:cs="Times New Roman"/>
          <w:b/>
          <w:bCs/>
          <w:kern w:val="2"/>
          <w:sz w:val="24"/>
          <w:szCs w:val="24"/>
          <w:u w:val="single"/>
          <w:lang w:eastAsia="ar-SA"/>
        </w:rPr>
        <w:t>Место выполнения работ</w:t>
      </w:r>
      <w:r w:rsidRPr="009230B3">
        <w:rPr>
          <w:rFonts w:ascii="PT Astra Serif" w:eastAsia="Times New Roman" w:hAnsi="PT Astra Serif" w:cs="Times New Roman"/>
          <w:bCs/>
          <w:kern w:val="2"/>
          <w:sz w:val="24"/>
          <w:szCs w:val="24"/>
          <w:lang w:eastAsia="ar-SA"/>
        </w:rPr>
        <w:t xml:space="preserve">: </w:t>
      </w:r>
      <w:proofErr w:type="gramStart"/>
      <w:r w:rsidRPr="009230B3">
        <w:rPr>
          <w:rFonts w:ascii="PT Astra Serif" w:eastAsia="Times New Roman" w:hAnsi="PT Astra Serif" w:cs="Times New Roman"/>
          <w:kern w:val="2"/>
          <w:sz w:val="24"/>
          <w:szCs w:val="24"/>
          <w:lang w:eastAsia="ar-SA"/>
        </w:rPr>
        <w:t xml:space="preserve">Ханты - Мансийский автономный округ - Югра, г. Югорск, </w:t>
      </w:r>
      <w:r w:rsidRPr="009230B3">
        <w:rPr>
          <w:rFonts w:ascii="PT Astra Serif" w:eastAsia="Times New Roman" w:hAnsi="PT Astra Serif" w:cs="Times New Roman"/>
          <w:b/>
          <w:bCs/>
          <w:kern w:val="2"/>
          <w:sz w:val="24"/>
          <w:szCs w:val="24"/>
          <w:lang w:eastAsia="ar-SA"/>
        </w:rPr>
        <w:t xml:space="preserve">ул. </w:t>
      </w:r>
      <w:r w:rsidRPr="009230B3">
        <w:rPr>
          <w:rFonts w:ascii="PT Astra Serif" w:eastAsia="Times New Roman" w:hAnsi="PT Astra Serif" w:cs="Times New Roman"/>
          <w:bCs/>
          <w:kern w:val="2"/>
          <w:sz w:val="24"/>
          <w:szCs w:val="24"/>
          <w:lang w:eastAsia="ar-SA"/>
        </w:rPr>
        <w:t xml:space="preserve">Калинина  (от ул. Мира в сторону пер. Поперечный) </w:t>
      </w:r>
      <w:proofErr w:type="gramEnd"/>
    </w:p>
    <w:p w:rsidR="009230B3" w:rsidRPr="009230B3" w:rsidRDefault="009230B3" w:rsidP="009230B3">
      <w:pPr>
        <w:suppressAutoHyphens/>
        <w:autoSpaceDE w:val="0"/>
        <w:autoSpaceDN w:val="0"/>
        <w:adjustRightInd w:val="0"/>
        <w:spacing w:after="0" w:line="240" w:lineRule="auto"/>
        <w:ind w:right="-1"/>
        <w:jc w:val="both"/>
        <w:rPr>
          <w:rFonts w:ascii="PT Astra Serif" w:eastAsia="Times New Roman" w:hAnsi="PT Astra Serif" w:cs="Times New Roman"/>
          <w:b/>
          <w:kern w:val="2"/>
          <w:sz w:val="24"/>
          <w:szCs w:val="24"/>
          <w:u w:val="single"/>
          <w:lang w:eastAsia="ar-SA"/>
        </w:rPr>
      </w:pPr>
      <w:r w:rsidRPr="009230B3">
        <w:rPr>
          <w:rFonts w:ascii="PT Astra Serif" w:eastAsia="Times New Roman" w:hAnsi="PT Astra Serif" w:cs="Times New Roman"/>
          <w:b/>
          <w:kern w:val="2"/>
          <w:sz w:val="24"/>
          <w:szCs w:val="24"/>
          <w:u w:val="single"/>
          <w:lang w:eastAsia="ar-SA"/>
        </w:rPr>
        <w:t>Срок выполнения работ:</w:t>
      </w:r>
    </w:p>
    <w:p w:rsidR="009230B3" w:rsidRPr="009230B3" w:rsidRDefault="009230B3" w:rsidP="009230B3">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kern w:val="2"/>
          <w:sz w:val="24"/>
          <w:szCs w:val="24"/>
          <w:lang w:eastAsia="ar-SA"/>
        </w:rPr>
        <w:t xml:space="preserve">- начало: </w:t>
      </w:r>
      <w:proofErr w:type="gramStart"/>
      <w:r w:rsidRPr="009230B3">
        <w:rPr>
          <w:rFonts w:ascii="PT Astra Serif" w:eastAsia="Times New Roman" w:hAnsi="PT Astra Serif" w:cs="Times New Roman"/>
          <w:kern w:val="2"/>
          <w:sz w:val="24"/>
          <w:szCs w:val="24"/>
          <w:lang w:eastAsia="ar-SA"/>
        </w:rPr>
        <w:t>с даты заключения</w:t>
      </w:r>
      <w:proofErr w:type="gramEnd"/>
      <w:r w:rsidRPr="009230B3">
        <w:rPr>
          <w:rFonts w:ascii="PT Astra Serif" w:eastAsia="Times New Roman" w:hAnsi="PT Astra Serif" w:cs="Times New Roman"/>
          <w:kern w:val="2"/>
          <w:sz w:val="24"/>
          <w:szCs w:val="24"/>
          <w:lang w:eastAsia="ar-SA"/>
        </w:rPr>
        <w:t xml:space="preserve"> муниципального контракта;</w:t>
      </w:r>
    </w:p>
    <w:p w:rsidR="009230B3" w:rsidRPr="009230B3" w:rsidRDefault="009230B3" w:rsidP="009230B3">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kern w:val="2"/>
          <w:sz w:val="24"/>
          <w:szCs w:val="24"/>
          <w:lang w:eastAsia="ar-SA"/>
        </w:rPr>
        <w:t xml:space="preserve">- окончание: </w:t>
      </w:r>
      <w:r w:rsidR="006B34B6">
        <w:rPr>
          <w:rFonts w:ascii="PT Astra Serif" w:eastAsia="Times New Roman" w:hAnsi="PT Astra Serif" w:cs="Times New Roman"/>
          <w:kern w:val="2"/>
          <w:sz w:val="24"/>
          <w:szCs w:val="24"/>
          <w:lang w:eastAsia="ar-SA"/>
        </w:rPr>
        <w:t>3</w:t>
      </w:r>
      <w:r w:rsidRPr="009230B3">
        <w:rPr>
          <w:rFonts w:ascii="PT Astra Serif" w:eastAsia="Times New Roman" w:hAnsi="PT Astra Serif" w:cs="Times New Roman"/>
          <w:kern w:val="2"/>
          <w:sz w:val="24"/>
          <w:szCs w:val="24"/>
          <w:lang w:eastAsia="ar-SA"/>
        </w:rPr>
        <w:t>0.0</w:t>
      </w:r>
      <w:r w:rsidR="006B34B6">
        <w:rPr>
          <w:rFonts w:ascii="PT Astra Serif" w:eastAsia="Times New Roman" w:hAnsi="PT Astra Serif" w:cs="Times New Roman"/>
          <w:kern w:val="2"/>
          <w:sz w:val="24"/>
          <w:szCs w:val="24"/>
          <w:lang w:eastAsia="ar-SA"/>
        </w:rPr>
        <w:t>8</w:t>
      </w:r>
      <w:r w:rsidRPr="009230B3">
        <w:rPr>
          <w:rFonts w:ascii="PT Astra Serif" w:eastAsia="Times New Roman" w:hAnsi="PT Astra Serif" w:cs="Times New Roman"/>
          <w:kern w:val="2"/>
          <w:sz w:val="24"/>
          <w:szCs w:val="24"/>
          <w:lang w:eastAsia="ar-SA"/>
        </w:rPr>
        <w:t>.2025</w:t>
      </w:r>
    </w:p>
    <w:p w:rsidR="009230B3" w:rsidRPr="009230B3" w:rsidRDefault="009230B3" w:rsidP="009230B3">
      <w:pPr>
        <w:suppressAutoHyphens/>
        <w:spacing w:after="0" w:line="240" w:lineRule="auto"/>
        <w:jc w:val="both"/>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kern w:val="2"/>
          <w:sz w:val="24"/>
          <w:szCs w:val="24"/>
          <w:lang w:eastAsia="ar-SA"/>
        </w:rPr>
        <w:t xml:space="preserve">Срок исполнения контракта: </w:t>
      </w:r>
      <w:proofErr w:type="gramStart"/>
      <w:r w:rsidRPr="009230B3">
        <w:rPr>
          <w:rFonts w:ascii="PT Astra Serif" w:eastAsia="Times New Roman" w:hAnsi="PT Astra Serif" w:cs="Times New Roman"/>
          <w:kern w:val="2"/>
          <w:sz w:val="24"/>
          <w:szCs w:val="24"/>
          <w:lang w:eastAsia="ar-SA"/>
        </w:rPr>
        <w:t>с даты заключения</w:t>
      </w:r>
      <w:proofErr w:type="gramEnd"/>
      <w:r w:rsidRPr="009230B3">
        <w:rPr>
          <w:rFonts w:ascii="PT Astra Serif" w:eastAsia="Times New Roman" w:hAnsi="PT Astra Serif" w:cs="Times New Roman"/>
          <w:kern w:val="2"/>
          <w:sz w:val="24"/>
          <w:szCs w:val="24"/>
          <w:lang w:eastAsia="ar-SA"/>
        </w:rPr>
        <w:t xml:space="preserve"> муниципального контракта по </w:t>
      </w:r>
      <w:r w:rsidR="006B34B6">
        <w:rPr>
          <w:rFonts w:ascii="PT Astra Serif" w:eastAsia="Times New Roman" w:hAnsi="PT Astra Serif" w:cs="Times New Roman"/>
          <w:kern w:val="2"/>
          <w:sz w:val="24"/>
          <w:szCs w:val="24"/>
          <w:lang w:eastAsia="ar-SA"/>
        </w:rPr>
        <w:t>07</w:t>
      </w:r>
      <w:r w:rsidRPr="009230B3">
        <w:rPr>
          <w:rFonts w:ascii="PT Astra Serif" w:eastAsia="Times New Roman" w:hAnsi="PT Astra Serif" w:cs="Times New Roman"/>
          <w:kern w:val="2"/>
          <w:sz w:val="24"/>
          <w:szCs w:val="24"/>
          <w:lang w:eastAsia="ar-SA"/>
        </w:rPr>
        <w:t>.</w:t>
      </w:r>
      <w:r w:rsidR="006B34B6">
        <w:rPr>
          <w:rFonts w:ascii="PT Astra Serif" w:eastAsia="Times New Roman" w:hAnsi="PT Astra Serif" w:cs="Times New Roman"/>
          <w:kern w:val="2"/>
          <w:sz w:val="24"/>
          <w:szCs w:val="24"/>
          <w:lang w:eastAsia="ar-SA"/>
        </w:rPr>
        <w:t>10</w:t>
      </w:r>
      <w:r w:rsidRPr="009230B3">
        <w:rPr>
          <w:rFonts w:ascii="PT Astra Serif" w:eastAsia="Times New Roman" w:hAnsi="PT Astra Serif" w:cs="Times New Roman"/>
          <w:kern w:val="2"/>
          <w:sz w:val="24"/>
          <w:szCs w:val="24"/>
          <w:lang w:eastAsia="ar-SA"/>
        </w:rPr>
        <w:t>.2025</w:t>
      </w:r>
    </w:p>
    <w:p w:rsidR="009230B3" w:rsidRPr="009230B3" w:rsidRDefault="009230B3" w:rsidP="009230B3">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9230B3">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w:t>
      </w:r>
      <w:r w:rsidR="006B34B6">
        <w:rPr>
          <w:rFonts w:ascii="PT Astra Serif" w:eastAsia="Times New Roman" w:hAnsi="PT Astra Serif" w:cs="Times New Roman"/>
          <w:bCs/>
          <w:kern w:val="2"/>
          <w:sz w:val="24"/>
          <w:szCs w:val="24"/>
          <w:lang w:eastAsia="ar-SA"/>
        </w:rPr>
        <w:t>ые расходы, затраты механизмов,</w:t>
      </w:r>
      <w:r w:rsidRPr="009230B3">
        <w:rPr>
          <w:rFonts w:ascii="PT Astra Serif" w:eastAsia="Times New Roman" w:hAnsi="PT Astra Serif" w:cs="Times New Roman"/>
          <w:bCs/>
          <w:kern w:val="2"/>
          <w:sz w:val="24"/>
          <w:szCs w:val="24"/>
          <w:lang w:eastAsia="ar-SA"/>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230B3" w:rsidRPr="009230B3" w:rsidRDefault="009230B3" w:rsidP="009230B3">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9230B3">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9230B3" w:rsidRPr="009230B3" w:rsidRDefault="009230B3" w:rsidP="009230B3">
      <w:pPr>
        <w:suppressAutoHyphens/>
        <w:spacing w:after="0" w:line="240" w:lineRule="auto"/>
        <w:ind w:firstLine="709"/>
        <w:jc w:val="both"/>
        <w:rPr>
          <w:rFonts w:ascii="PT Astra Serif" w:eastAsia="Calibri" w:hAnsi="PT Astra Serif" w:cs="Times New Roman"/>
          <w:sz w:val="24"/>
          <w:szCs w:val="24"/>
          <w:lang w:eastAsia="ru-RU"/>
        </w:rPr>
      </w:pPr>
      <w:r w:rsidRPr="009230B3">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9230B3" w:rsidRPr="009230B3" w:rsidRDefault="009230B3" w:rsidP="009230B3">
      <w:pPr>
        <w:suppressAutoHyphens/>
        <w:spacing w:after="0" w:line="240" w:lineRule="auto"/>
        <w:ind w:firstLine="709"/>
        <w:jc w:val="both"/>
        <w:rPr>
          <w:rFonts w:ascii="PT Astra Serif" w:eastAsia="Times New Roman" w:hAnsi="PT Astra Serif" w:cs="Times New Roman"/>
          <w:kern w:val="2"/>
          <w:sz w:val="24"/>
          <w:szCs w:val="24"/>
          <w:lang w:eastAsia="ar-SA"/>
        </w:rPr>
      </w:pPr>
      <w:r w:rsidRPr="009230B3">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9230B3" w:rsidRPr="009230B3" w:rsidRDefault="009230B3" w:rsidP="009230B3">
      <w:pPr>
        <w:suppressAutoHyphens/>
        <w:spacing w:after="0" w:line="240" w:lineRule="auto"/>
        <w:ind w:firstLine="709"/>
        <w:jc w:val="both"/>
        <w:rPr>
          <w:rFonts w:ascii="PT Astra Serif" w:eastAsia="Calibri" w:hAnsi="PT Astra Serif" w:cs="Times New Roman"/>
          <w:sz w:val="24"/>
          <w:szCs w:val="24"/>
          <w:lang w:eastAsia="ru-RU"/>
        </w:rPr>
      </w:pPr>
      <w:r w:rsidRPr="009230B3">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9230B3" w:rsidRPr="009230B3" w:rsidRDefault="009230B3" w:rsidP="009230B3">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конструкции, используемые при выполнении данных работ устанавливается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9230B3" w:rsidRPr="009230B3" w:rsidRDefault="009230B3" w:rsidP="009230B3">
      <w:pPr>
        <w:suppressAutoHyphens/>
        <w:spacing w:after="0" w:line="240" w:lineRule="auto"/>
        <w:ind w:firstLine="708"/>
        <w:jc w:val="both"/>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9230B3" w:rsidRPr="009230B3" w:rsidRDefault="009230B3" w:rsidP="009230B3">
      <w:pPr>
        <w:suppressAutoHyphens/>
        <w:spacing w:after="0" w:line="240" w:lineRule="auto"/>
        <w:ind w:firstLine="709"/>
        <w:jc w:val="both"/>
        <w:rPr>
          <w:rFonts w:ascii="PT Astra Serif" w:eastAsia="Calibri" w:hAnsi="PT Astra Serif" w:cs="Times New Roman"/>
          <w:sz w:val="24"/>
          <w:szCs w:val="24"/>
          <w:lang w:eastAsia="ru-RU"/>
        </w:rPr>
      </w:pPr>
      <w:r w:rsidRPr="009230B3">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230B3" w:rsidRPr="009230B3" w:rsidRDefault="009230B3" w:rsidP="009230B3">
      <w:pPr>
        <w:suppressAutoHyphens/>
        <w:spacing w:after="0" w:line="240" w:lineRule="auto"/>
        <w:ind w:firstLine="709"/>
        <w:jc w:val="both"/>
        <w:rPr>
          <w:rFonts w:ascii="PT Astra Serif" w:eastAsia="Calibri" w:hAnsi="PT Astra Serif" w:cs="Times New Roman"/>
          <w:sz w:val="24"/>
          <w:szCs w:val="24"/>
          <w:lang w:eastAsia="ru-RU"/>
        </w:rPr>
      </w:pPr>
      <w:r w:rsidRPr="009230B3">
        <w:rPr>
          <w:rFonts w:ascii="PT Astra Serif" w:eastAsia="Calibri" w:hAnsi="PT Astra Serif" w:cs="Times New Roman"/>
          <w:sz w:val="24"/>
          <w:szCs w:val="24"/>
          <w:lang w:eastAsia="ru-RU"/>
        </w:rPr>
        <w:t xml:space="preserve">Устройство тротуара из брусчатки необходимо выполнить на участке напротив ул. </w:t>
      </w:r>
      <w:proofErr w:type="gramStart"/>
      <w:r w:rsidRPr="009230B3">
        <w:rPr>
          <w:rFonts w:ascii="PT Astra Serif" w:eastAsia="Calibri" w:hAnsi="PT Astra Serif" w:cs="Times New Roman"/>
          <w:sz w:val="24"/>
          <w:szCs w:val="24"/>
          <w:lang w:eastAsia="ru-RU"/>
        </w:rPr>
        <w:t>Спортивная</w:t>
      </w:r>
      <w:proofErr w:type="gramEnd"/>
      <w:r w:rsidRPr="009230B3">
        <w:rPr>
          <w:rFonts w:ascii="PT Astra Serif" w:eastAsia="Calibri" w:hAnsi="PT Astra Serif" w:cs="Times New Roman"/>
          <w:sz w:val="24"/>
          <w:szCs w:val="24"/>
          <w:lang w:eastAsia="ru-RU"/>
        </w:rPr>
        <w:t>, д.15 «А»</w:t>
      </w:r>
    </w:p>
    <w:p w:rsidR="009230B3" w:rsidRPr="009230B3" w:rsidRDefault="009230B3" w:rsidP="009230B3">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9230B3">
        <w:rPr>
          <w:rFonts w:ascii="PT Astra Serif" w:eastAsia="Calibri" w:hAnsi="PT Astra Serif" w:cs="Times New Roman"/>
          <w:b/>
          <w:bCs/>
          <w:sz w:val="24"/>
          <w:szCs w:val="24"/>
          <w:u w:val="single"/>
          <w:lang w:eastAsia="ru-RU"/>
        </w:rPr>
        <w:t>Качественные характеристики объекта закупки:</w:t>
      </w:r>
    </w:p>
    <w:p w:rsidR="009230B3" w:rsidRPr="009230B3" w:rsidRDefault="009230B3" w:rsidP="009230B3">
      <w:pPr>
        <w:tabs>
          <w:tab w:val="left" w:pos="0"/>
        </w:tabs>
        <w:spacing w:after="0" w:line="240" w:lineRule="auto"/>
        <w:ind w:firstLine="709"/>
        <w:jc w:val="both"/>
        <w:rPr>
          <w:rFonts w:ascii="PT Astra Serif" w:eastAsia="Calibri" w:hAnsi="PT Astra Serif" w:cs="Times New Roman"/>
          <w:sz w:val="24"/>
          <w:szCs w:val="24"/>
        </w:rPr>
      </w:pPr>
      <w:r w:rsidRPr="009230B3">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9230B3">
        <w:rPr>
          <w:rFonts w:ascii="PT Astra Serif" w:eastAsia="Calibri" w:hAnsi="PT Astra Serif" w:cs="Times New Roman"/>
          <w:sz w:val="24"/>
          <w:szCs w:val="24"/>
        </w:rPr>
        <w:t xml:space="preserve"> санитарных норм и правил (СанПиН)</w:t>
      </w:r>
      <w:r w:rsidRPr="009230B3">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9230B3">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9230B3">
        <w:rPr>
          <w:rFonts w:ascii="PT Astra Serif" w:eastAsia="Calibri" w:hAnsi="PT Astra Serif" w:cs="Times New Roman"/>
          <w:sz w:val="24"/>
          <w:szCs w:val="24"/>
        </w:rPr>
        <w:t>ТР</w:t>
      </w:r>
      <w:proofErr w:type="gramEnd"/>
      <w:r w:rsidRPr="009230B3">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9230B3" w:rsidRPr="009230B3" w:rsidRDefault="009230B3" w:rsidP="009230B3">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9230B3">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9230B3" w:rsidRPr="009230B3" w:rsidRDefault="009230B3" w:rsidP="009230B3">
      <w:pPr>
        <w:suppressAutoHyphens/>
        <w:spacing w:after="0" w:line="240" w:lineRule="auto"/>
        <w:ind w:firstLine="709"/>
        <w:jc w:val="both"/>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9230B3" w:rsidRPr="009230B3" w:rsidRDefault="009230B3" w:rsidP="009230B3">
      <w:pPr>
        <w:suppressAutoHyphens/>
        <w:spacing w:after="0" w:line="240" w:lineRule="auto"/>
        <w:ind w:firstLine="709"/>
        <w:jc w:val="both"/>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9230B3">
        <w:rPr>
          <w:rFonts w:ascii="PT Astra Serif" w:eastAsia="Times New Roman" w:hAnsi="PT Astra Serif" w:cs="Times New Roman"/>
          <w:kern w:val="2"/>
          <w:sz w:val="24"/>
          <w:szCs w:val="24"/>
          <w:lang w:eastAsia="ar-SA"/>
        </w:rPr>
        <w:t>:</w:t>
      </w:r>
    </w:p>
    <w:p w:rsidR="009230B3" w:rsidRPr="009230B3" w:rsidRDefault="009230B3" w:rsidP="009230B3">
      <w:pPr>
        <w:widowControl w:val="0"/>
        <w:autoSpaceDE w:val="0"/>
        <w:autoSpaceDN w:val="0"/>
        <w:adjustRightInd w:val="0"/>
        <w:spacing w:after="0" w:line="240" w:lineRule="auto"/>
        <w:ind w:firstLine="709"/>
        <w:jc w:val="both"/>
        <w:rPr>
          <w:rFonts w:ascii="PT Astra Serif" w:eastAsia="Calibri" w:hAnsi="PT Astra Serif" w:cs="Times New Roman"/>
          <w:sz w:val="24"/>
          <w:szCs w:val="24"/>
          <w:lang w:eastAsia="ru-RU"/>
        </w:rPr>
      </w:pPr>
      <w:r w:rsidRPr="009230B3">
        <w:rPr>
          <w:rFonts w:ascii="PT Astra Serif" w:eastAsia="Times New Roman" w:hAnsi="PT Astra Serif" w:cs="Times New Roman"/>
          <w:kern w:val="2"/>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w:t>
      </w:r>
      <w:r w:rsidRPr="009230B3">
        <w:rPr>
          <w:rFonts w:ascii="PT Astra Serif" w:eastAsia="Times New Roman" w:hAnsi="PT Astra Serif" w:cs="Times New Roman"/>
          <w:kern w:val="2"/>
          <w:sz w:val="24"/>
          <w:szCs w:val="24"/>
          <w:lang w:eastAsia="ar-SA"/>
        </w:rPr>
        <w:lastRenderedPageBreak/>
        <w:t>региону и условиям его применения.</w:t>
      </w:r>
      <w:r w:rsidRPr="009230B3">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9230B3" w:rsidRPr="009230B3" w:rsidRDefault="009230B3" w:rsidP="009230B3">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078"/>
        <w:gridCol w:w="5226"/>
      </w:tblGrid>
      <w:tr w:rsidR="009230B3" w:rsidRPr="009230B3" w:rsidTr="00730987">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9230B3" w:rsidRPr="009230B3" w:rsidRDefault="009230B3" w:rsidP="009230B3">
            <w:pPr>
              <w:suppressAutoHyphens/>
              <w:spacing w:after="0"/>
              <w:jc w:val="center"/>
              <w:rPr>
                <w:rFonts w:ascii="PT Astra Serif" w:eastAsia="Times New Roman" w:hAnsi="PT Astra Serif" w:cs="Times New Roman"/>
                <w:b/>
                <w:kern w:val="2"/>
                <w:sz w:val="24"/>
                <w:szCs w:val="24"/>
                <w:lang w:eastAsia="ar-SA"/>
              </w:rPr>
            </w:pPr>
            <w:r w:rsidRPr="009230B3">
              <w:rPr>
                <w:rFonts w:ascii="PT Astra Serif" w:eastAsia="Times New Roman" w:hAnsi="PT Astra Serif" w:cs="Times New Roman"/>
                <w:b/>
                <w:kern w:val="2"/>
                <w:lang w:eastAsia="ar-SA"/>
              </w:rPr>
              <w:t xml:space="preserve">№ </w:t>
            </w:r>
          </w:p>
          <w:p w:rsidR="009230B3" w:rsidRPr="009230B3" w:rsidRDefault="009230B3" w:rsidP="009230B3">
            <w:pPr>
              <w:suppressAutoHyphens/>
              <w:spacing w:after="0"/>
              <w:jc w:val="center"/>
              <w:rPr>
                <w:rFonts w:ascii="PT Astra Serif" w:eastAsia="Times New Roman" w:hAnsi="PT Astra Serif" w:cs="Times New Roman"/>
                <w:b/>
                <w:kern w:val="2"/>
                <w:sz w:val="24"/>
                <w:szCs w:val="24"/>
                <w:lang w:eastAsia="ar-SA"/>
              </w:rPr>
            </w:pPr>
            <w:r w:rsidRPr="009230B3">
              <w:rPr>
                <w:rFonts w:ascii="PT Astra Serif" w:eastAsia="Times New Roman" w:hAnsi="PT Astra Serif" w:cs="Times New Roman"/>
                <w:b/>
                <w:kern w:val="2"/>
                <w:lang w:eastAsia="ar-SA"/>
              </w:rPr>
              <w:t>п\</w:t>
            </w:r>
            <w:proofErr w:type="gramStart"/>
            <w:r w:rsidRPr="009230B3">
              <w:rPr>
                <w:rFonts w:ascii="PT Astra Serif" w:eastAsia="Times New Roman" w:hAnsi="PT Astra Serif" w:cs="Times New Roman"/>
                <w:b/>
                <w:kern w:val="2"/>
                <w:lang w:eastAsia="ar-SA"/>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9230B3" w:rsidRPr="009230B3" w:rsidRDefault="009230B3" w:rsidP="009230B3">
            <w:pPr>
              <w:suppressAutoHyphens/>
              <w:spacing w:after="0"/>
              <w:jc w:val="center"/>
              <w:rPr>
                <w:rFonts w:ascii="PT Astra Serif" w:eastAsia="Times New Roman" w:hAnsi="PT Astra Serif" w:cs="Times New Roman"/>
                <w:b/>
                <w:kern w:val="2"/>
                <w:sz w:val="24"/>
                <w:szCs w:val="24"/>
                <w:lang w:eastAsia="ar-SA"/>
              </w:rPr>
            </w:pPr>
            <w:r w:rsidRPr="009230B3">
              <w:rPr>
                <w:rFonts w:ascii="PT Astra Serif" w:eastAsia="Times New Roman" w:hAnsi="PT Astra Serif" w:cs="Times New Roman"/>
                <w:b/>
                <w:kern w:val="2"/>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9230B3" w:rsidRPr="009230B3" w:rsidRDefault="009230B3" w:rsidP="009230B3">
            <w:pPr>
              <w:suppressAutoHyphens/>
              <w:spacing w:after="0"/>
              <w:jc w:val="center"/>
              <w:rPr>
                <w:rFonts w:ascii="PT Astra Serif" w:eastAsia="Times New Roman" w:hAnsi="PT Astra Serif" w:cs="Times New Roman"/>
                <w:kern w:val="2"/>
                <w:sz w:val="24"/>
                <w:szCs w:val="24"/>
                <w:shd w:val="clear" w:color="auto" w:fill="FFFFFF"/>
                <w:lang w:eastAsia="ar-SA"/>
              </w:rPr>
            </w:pPr>
            <w:r w:rsidRPr="009230B3">
              <w:rPr>
                <w:rFonts w:ascii="PT Astra Serif" w:eastAsia="Times New Roman" w:hAnsi="PT Astra Serif" w:cs="Times New Roman"/>
                <w:b/>
                <w:kern w:val="2"/>
                <w:lang w:eastAsia="ar-SA"/>
              </w:rPr>
              <w:t>Значение показателя</w:t>
            </w:r>
          </w:p>
        </w:tc>
      </w:tr>
      <w:tr w:rsidR="009230B3" w:rsidRPr="009230B3" w:rsidTr="00730987">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9230B3" w:rsidRPr="009230B3" w:rsidRDefault="009230B3" w:rsidP="009230B3">
            <w:pPr>
              <w:suppressAutoHyphens/>
              <w:spacing w:after="0" w:line="240" w:lineRule="auto"/>
              <w:jc w:val="center"/>
              <w:rPr>
                <w:rFonts w:ascii="PT Astra Serif" w:eastAsia="Times New Roman" w:hAnsi="PT Astra Serif" w:cs="Times New Roman"/>
                <w:kern w:val="2"/>
                <w:sz w:val="24"/>
                <w:szCs w:val="24"/>
                <w:lang w:eastAsia="ar-SA"/>
              </w:rPr>
            </w:pPr>
            <w:r w:rsidRPr="009230B3">
              <w:rPr>
                <w:rFonts w:ascii="PT Astra Serif" w:eastAsia="Times New Roman" w:hAnsi="PT Astra Serif" w:cs="Times New Roman"/>
                <w:kern w:val="2"/>
                <w:sz w:val="24"/>
                <w:szCs w:val="24"/>
                <w:lang w:eastAsia="ar-SA"/>
              </w:rPr>
              <w:t>1</w:t>
            </w:r>
          </w:p>
        </w:tc>
        <w:tc>
          <w:tcPr>
            <w:tcW w:w="1920" w:type="pct"/>
            <w:tcBorders>
              <w:top w:val="single" w:sz="4" w:space="0" w:color="auto"/>
              <w:left w:val="single" w:sz="4" w:space="0" w:color="auto"/>
              <w:bottom w:val="single" w:sz="4" w:space="0" w:color="auto"/>
              <w:right w:val="single" w:sz="4" w:space="0" w:color="auto"/>
            </w:tcBorders>
          </w:tcPr>
          <w:p w:rsidR="009230B3" w:rsidRPr="009230B3" w:rsidRDefault="009230B3" w:rsidP="009230B3">
            <w:pPr>
              <w:shd w:val="clear" w:color="auto" w:fill="FFFFFF"/>
              <w:suppressAutoHyphens/>
              <w:spacing w:after="0" w:line="240" w:lineRule="auto"/>
              <w:ind w:right="29"/>
              <w:jc w:val="center"/>
              <w:rPr>
                <w:rFonts w:ascii="Times New Roman" w:eastAsia="Calibri" w:hAnsi="Times New Roman" w:cs="Times New Roman"/>
                <w:kern w:val="2"/>
                <w:sz w:val="24"/>
                <w:szCs w:val="24"/>
              </w:rPr>
            </w:pPr>
          </w:p>
          <w:p w:rsidR="009230B3" w:rsidRPr="009230B3" w:rsidRDefault="009230B3" w:rsidP="009230B3">
            <w:pPr>
              <w:shd w:val="clear" w:color="auto" w:fill="FFFFFF"/>
              <w:suppressAutoHyphens/>
              <w:spacing w:after="0" w:line="240" w:lineRule="auto"/>
              <w:ind w:right="29"/>
              <w:jc w:val="center"/>
              <w:rPr>
                <w:rFonts w:ascii="Times New Roman" w:eastAsia="Calibri" w:hAnsi="Times New Roman" w:cs="Times New Roman"/>
                <w:kern w:val="2"/>
                <w:sz w:val="24"/>
                <w:szCs w:val="24"/>
              </w:rPr>
            </w:pPr>
          </w:p>
          <w:p w:rsidR="009230B3" w:rsidRPr="009230B3" w:rsidRDefault="009230B3" w:rsidP="009230B3">
            <w:pPr>
              <w:shd w:val="clear" w:color="auto" w:fill="FFFFFF"/>
              <w:suppressAutoHyphens/>
              <w:spacing w:after="0" w:line="240" w:lineRule="auto"/>
              <w:ind w:right="29"/>
              <w:jc w:val="center"/>
              <w:rPr>
                <w:rFonts w:ascii="Times New Roman" w:eastAsia="Calibri" w:hAnsi="Times New Roman" w:cs="Times New Roman"/>
                <w:kern w:val="2"/>
                <w:sz w:val="24"/>
                <w:szCs w:val="24"/>
              </w:rPr>
            </w:pPr>
          </w:p>
          <w:p w:rsidR="009230B3" w:rsidRPr="009230B3" w:rsidRDefault="009230B3" w:rsidP="009230B3">
            <w:pPr>
              <w:shd w:val="clear" w:color="auto" w:fill="FFFFFF"/>
              <w:suppressAutoHyphens/>
              <w:spacing w:after="0" w:line="240" w:lineRule="auto"/>
              <w:ind w:right="29"/>
              <w:jc w:val="center"/>
              <w:rPr>
                <w:rFonts w:ascii="Times New Roman" w:eastAsia="Calibri" w:hAnsi="Times New Roman" w:cs="Times New Roman"/>
                <w:kern w:val="2"/>
                <w:sz w:val="24"/>
                <w:szCs w:val="24"/>
              </w:rPr>
            </w:pPr>
          </w:p>
          <w:p w:rsidR="009230B3" w:rsidRPr="009230B3" w:rsidRDefault="009230B3" w:rsidP="009230B3">
            <w:pPr>
              <w:shd w:val="clear" w:color="auto" w:fill="FFFFFF"/>
              <w:suppressAutoHyphens/>
              <w:spacing w:after="0" w:line="240" w:lineRule="auto"/>
              <w:ind w:right="29"/>
              <w:jc w:val="center"/>
              <w:rPr>
                <w:rFonts w:ascii="Times New Roman" w:eastAsia="Calibri" w:hAnsi="Times New Roman" w:cs="Times New Roman"/>
                <w:kern w:val="2"/>
                <w:sz w:val="24"/>
                <w:szCs w:val="24"/>
              </w:rPr>
            </w:pPr>
          </w:p>
          <w:p w:rsidR="009230B3" w:rsidRPr="009230B3" w:rsidRDefault="009230B3" w:rsidP="009230B3">
            <w:pPr>
              <w:shd w:val="clear" w:color="auto" w:fill="FFFFFF"/>
              <w:suppressAutoHyphens/>
              <w:spacing w:after="0" w:line="240" w:lineRule="auto"/>
              <w:ind w:right="29"/>
              <w:jc w:val="center"/>
              <w:rPr>
                <w:rFonts w:ascii="Times New Roman" w:eastAsia="Calibri" w:hAnsi="Times New Roman" w:cs="Times New Roman"/>
                <w:kern w:val="2"/>
                <w:sz w:val="24"/>
                <w:szCs w:val="24"/>
              </w:rPr>
            </w:pPr>
            <w:r w:rsidRPr="009230B3">
              <w:rPr>
                <w:rFonts w:ascii="Times New Roman" w:eastAsia="Calibri" w:hAnsi="Times New Roman" w:cs="Times New Roman"/>
                <w:kern w:val="2"/>
                <w:sz w:val="24"/>
                <w:szCs w:val="24"/>
              </w:rPr>
              <w:t>Плитка тротуарная</w:t>
            </w:r>
          </w:p>
        </w:tc>
        <w:tc>
          <w:tcPr>
            <w:tcW w:w="2460" w:type="pct"/>
            <w:tcBorders>
              <w:top w:val="single" w:sz="4" w:space="0" w:color="auto"/>
              <w:left w:val="single" w:sz="4" w:space="0" w:color="auto"/>
              <w:bottom w:val="single" w:sz="4" w:space="0" w:color="auto"/>
              <w:right w:val="single" w:sz="4" w:space="0" w:color="auto"/>
            </w:tcBorders>
          </w:tcPr>
          <w:p w:rsidR="009230B3" w:rsidRPr="009230B3" w:rsidRDefault="009230B3" w:rsidP="009230B3">
            <w:pPr>
              <w:suppressAutoHyphens/>
              <w:spacing w:after="0" w:line="240" w:lineRule="auto"/>
              <w:jc w:val="both"/>
              <w:rPr>
                <w:rFonts w:ascii="Times New Roman" w:eastAsia="Times New Roman" w:hAnsi="Times New Roman" w:cs="Times New Roman"/>
                <w:kern w:val="2"/>
                <w:sz w:val="24"/>
                <w:szCs w:val="24"/>
              </w:rPr>
            </w:pPr>
            <w:r w:rsidRPr="009230B3">
              <w:rPr>
                <w:rFonts w:ascii="Times New Roman" w:eastAsia="Times New Roman" w:hAnsi="Times New Roman" w:cs="Times New Roman"/>
                <w:kern w:val="2"/>
                <w:sz w:val="24"/>
                <w:szCs w:val="24"/>
              </w:rPr>
              <w:t>Плитка тротуарная  «Брусчатка» форма кирпичик, размер 200х100х60 мм.</w:t>
            </w:r>
            <w:r w:rsidR="00CE1FEC">
              <w:rPr>
                <w:rFonts w:ascii="Times New Roman" w:eastAsia="Times New Roman" w:hAnsi="Times New Roman" w:cs="Times New Roman"/>
                <w:kern w:val="2"/>
                <w:sz w:val="24"/>
                <w:szCs w:val="24"/>
              </w:rPr>
              <w:t xml:space="preserve">  Цвет серый</w:t>
            </w:r>
            <w:r w:rsidRPr="009230B3">
              <w:rPr>
                <w:rFonts w:ascii="Times New Roman" w:eastAsia="Times New Roman" w:hAnsi="Times New Roman" w:cs="Times New Roman"/>
                <w:kern w:val="2"/>
                <w:sz w:val="24"/>
                <w:szCs w:val="24"/>
              </w:rPr>
              <w:t>.</w:t>
            </w:r>
          </w:p>
          <w:p w:rsidR="009230B3" w:rsidRPr="009230B3" w:rsidRDefault="009230B3" w:rsidP="009230B3">
            <w:pPr>
              <w:suppressAutoHyphens/>
              <w:spacing w:after="0" w:line="240" w:lineRule="auto"/>
              <w:jc w:val="both"/>
              <w:rPr>
                <w:rFonts w:ascii="Times New Roman" w:eastAsia="Times New Roman" w:hAnsi="Times New Roman" w:cs="Times New Roman"/>
                <w:kern w:val="2"/>
                <w:sz w:val="24"/>
                <w:szCs w:val="24"/>
              </w:rPr>
            </w:pPr>
            <w:r w:rsidRPr="009230B3">
              <w:rPr>
                <w:rFonts w:ascii="Times New Roman" w:eastAsia="Times New Roman" w:hAnsi="Times New Roman" w:cs="Times New Roman"/>
                <w:kern w:val="2"/>
                <w:sz w:val="24"/>
                <w:szCs w:val="24"/>
              </w:rPr>
              <w:t xml:space="preserve">Свойства плитки: имеет долговечный срок службы; не скользит, является морозостойкой и водоустойчивой; не </w:t>
            </w:r>
            <w:proofErr w:type="gramStart"/>
            <w:r w:rsidRPr="009230B3">
              <w:rPr>
                <w:rFonts w:ascii="Times New Roman" w:eastAsia="Times New Roman" w:hAnsi="Times New Roman" w:cs="Times New Roman"/>
                <w:kern w:val="2"/>
                <w:sz w:val="24"/>
                <w:szCs w:val="24"/>
              </w:rPr>
              <w:t>деформируется из-за резких перепадов температурного режима и является</w:t>
            </w:r>
            <w:proofErr w:type="gramEnd"/>
            <w:r w:rsidRPr="009230B3">
              <w:rPr>
                <w:rFonts w:ascii="Times New Roman" w:eastAsia="Times New Roman" w:hAnsi="Times New Roman" w:cs="Times New Roman"/>
                <w:kern w:val="2"/>
                <w:sz w:val="24"/>
                <w:szCs w:val="24"/>
              </w:rPr>
              <w:t xml:space="preserve"> экологически чистой, так как не содержит в составе вредные примеси.</w:t>
            </w:r>
          </w:p>
        </w:tc>
      </w:tr>
    </w:tbl>
    <w:p w:rsidR="009230B3" w:rsidRPr="009230B3" w:rsidRDefault="009230B3" w:rsidP="009230B3">
      <w:pPr>
        <w:suppressAutoHyphens/>
        <w:spacing w:after="0" w:line="240" w:lineRule="auto"/>
        <w:ind w:firstLine="567"/>
        <w:jc w:val="both"/>
        <w:rPr>
          <w:rFonts w:ascii="PT Astra Serif" w:eastAsia="Times New Roman" w:hAnsi="PT Astra Serif" w:cs="Times New Roman"/>
          <w:kern w:val="2"/>
          <w:sz w:val="24"/>
          <w:szCs w:val="24"/>
          <w:lang w:eastAsia="ar-SA"/>
        </w:rPr>
      </w:pPr>
    </w:p>
    <w:p w:rsidR="009230B3" w:rsidRPr="009230B3" w:rsidRDefault="009230B3" w:rsidP="009230B3">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9230B3" w:rsidRPr="009230B3" w:rsidRDefault="009230B3" w:rsidP="009230B3">
      <w:pPr>
        <w:suppressAutoHyphens/>
        <w:spacing w:after="0" w:line="240" w:lineRule="auto"/>
        <w:ind w:firstLine="709"/>
        <w:rPr>
          <w:rFonts w:ascii="PT Astra Serif" w:eastAsia="Calibri" w:hAnsi="PT Astra Serif" w:cs="Times New Roman"/>
          <w:bCs/>
          <w:sz w:val="24"/>
          <w:szCs w:val="24"/>
          <w:lang w:eastAsia="ru-RU"/>
        </w:rPr>
      </w:pPr>
      <w:r w:rsidRPr="009230B3">
        <w:rPr>
          <w:rFonts w:ascii="PT Astra Serif" w:eastAsia="Calibri" w:hAnsi="PT Astra Serif" w:cs="Times New Roman"/>
          <w:bCs/>
          <w:sz w:val="24"/>
          <w:szCs w:val="24"/>
          <w:lang w:eastAsia="ru-RU"/>
        </w:rPr>
        <w:t xml:space="preserve">Перечень и объем выполняемых работ </w:t>
      </w:r>
      <w:proofErr w:type="gramStart"/>
      <w:r w:rsidRPr="009230B3">
        <w:rPr>
          <w:rFonts w:ascii="PT Astra Serif" w:eastAsia="Calibri" w:hAnsi="PT Astra Serif" w:cs="Times New Roman"/>
          <w:bCs/>
          <w:sz w:val="24"/>
          <w:szCs w:val="24"/>
          <w:lang w:eastAsia="ru-RU"/>
        </w:rPr>
        <w:t>указаны</w:t>
      </w:r>
      <w:proofErr w:type="gramEnd"/>
      <w:r w:rsidRPr="009230B3">
        <w:rPr>
          <w:rFonts w:ascii="PT Astra Serif" w:eastAsia="Calibri" w:hAnsi="PT Astra Serif" w:cs="Times New Roman"/>
          <w:bCs/>
          <w:sz w:val="24"/>
          <w:szCs w:val="24"/>
          <w:lang w:eastAsia="ru-RU"/>
        </w:rPr>
        <w:t xml:space="preserve"> в локальном сметном расчете.</w:t>
      </w:r>
    </w:p>
    <w:p w:rsidR="009230B3" w:rsidRPr="009230B3" w:rsidRDefault="009230B3" w:rsidP="009230B3">
      <w:pPr>
        <w:suppressAutoHyphens/>
        <w:spacing w:after="0" w:line="240" w:lineRule="auto"/>
        <w:ind w:firstLine="567"/>
        <w:jc w:val="both"/>
        <w:rPr>
          <w:rFonts w:ascii="PT Astra Serif" w:eastAsia="Calibri" w:hAnsi="PT Astra Serif" w:cs="Times New Roman"/>
          <w:bCs/>
          <w:kern w:val="2"/>
          <w:sz w:val="24"/>
          <w:szCs w:val="24"/>
          <w:lang w:eastAsia="ru-RU"/>
        </w:rPr>
      </w:pPr>
    </w:p>
    <w:p w:rsidR="004A0A29" w:rsidRDefault="004A0A29" w:rsidP="004A0A29">
      <w:pPr>
        <w:tabs>
          <w:tab w:val="num" w:pos="-142"/>
        </w:tabs>
        <w:spacing w:after="0" w:line="240" w:lineRule="auto"/>
        <w:ind w:firstLine="708"/>
        <w:jc w:val="both"/>
      </w:pPr>
    </w:p>
    <w:p w:rsidR="004A0A29" w:rsidRDefault="004A0A29" w:rsidP="004A0A29"/>
    <w:p w:rsidR="000719CB" w:rsidRPr="004A0A29" w:rsidRDefault="000719CB" w:rsidP="004A0A29">
      <w:pPr>
        <w:sectPr w:rsidR="000719CB" w:rsidRPr="004A0A29" w:rsidSect="000719CB">
          <w:pgSz w:w="11906" w:h="16838"/>
          <w:pgMar w:top="426" w:right="707" w:bottom="851" w:left="794" w:header="709" w:footer="709" w:gutter="0"/>
          <w:cols w:space="708"/>
          <w:docGrid w:linePitch="360"/>
        </w:sectPr>
      </w:pPr>
    </w:p>
    <w:tbl>
      <w:tblPr>
        <w:tblW w:w="5118"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46"/>
        <w:gridCol w:w="2808"/>
        <w:gridCol w:w="550"/>
        <w:gridCol w:w="531"/>
        <w:gridCol w:w="531"/>
        <w:gridCol w:w="282"/>
        <w:gridCol w:w="285"/>
        <w:gridCol w:w="1039"/>
        <w:gridCol w:w="1039"/>
        <w:gridCol w:w="1385"/>
        <w:gridCol w:w="1440"/>
        <w:gridCol w:w="1039"/>
        <w:gridCol w:w="159"/>
        <w:gridCol w:w="589"/>
        <w:gridCol w:w="168"/>
        <w:gridCol w:w="870"/>
        <w:gridCol w:w="343"/>
        <w:gridCol w:w="6"/>
        <w:gridCol w:w="1042"/>
        <w:gridCol w:w="1527"/>
      </w:tblGrid>
      <w:tr w:rsidR="009230B3" w:rsidRPr="009230B3" w:rsidTr="00730987">
        <w:trPr>
          <w:trHeight w:val="529"/>
        </w:trPr>
        <w:tc>
          <w:tcPr>
            <w:tcW w:w="5000" w:type="pct"/>
            <w:gridSpan w:val="20"/>
            <w:shd w:val="clear" w:color="auto" w:fill="auto"/>
            <w:noWrap/>
            <w:vAlign w:val="bottom"/>
            <w:hideMark/>
          </w:tcPr>
          <w:p w:rsidR="009230B3" w:rsidRPr="009230B3" w:rsidRDefault="009230B3" w:rsidP="009230B3">
            <w:pPr>
              <w:spacing w:after="0" w:line="240" w:lineRule="auto"/>
              <w:jc w:val="center"/>
              <w:rPr>
                <w:rFonts w:ascii="Arial" w:eastAsia="Times New Roman" w:hAnsi="Arial" w:cs="Arial"/>
                <w:b/>
                <w:bCs/>
                <w:sz w:val="28"/>
                <w:szCs w:val="28"/>
                <w:lang w:eastAsia="ru-RU"/>
              </w:rPr>
            </w:pPr>
            <w:r w:rsidRPr="009230B3">
              <w:rPr>
                <w:rFonts w:ascii="Arial" w:eastAsia="Times New Roman" w:hAnsi="Arial" w:cs="Arial"/>
                <w:b/>
                <w:bCs/>
                <w:sz w:val="28"/>
                <w:szCs w:val="28"/>
                <w:lang w:eastAsia="ru-RU"/>
              </w:rPr>
              <w:lastRenderedPageBreak/>
              <w:t xml:space="preserve">ЛОКАЛЬНЫЙ СМЕТНЫЙ РАСЧЕТ (СМЕТА)  </w:t>
            </w:r>
          </w:p>
        </w:tc>
      </w:tr>
      <w:tr w:rsidR="009230B3" w:rsidRPr="009230B3" w:rsidTr="00730987">
        <w:trPr>
          <w:trHeight w:val="405"/>
        </w:trPr>
        <w:tc>
          <w:tcPr>
            <w:tcW w:w="5000" w:type="pct"/>
            <w:gridSpan w:val="20"/>
            <w:shd w:val="clear" w:color="auto" w:fill="auto"/>
            <w:vAlign w:val="bottom"/>
            <w:hideMark/>
          </w:tcPr>
          <w:p w:rsidR="009230B3" w:rsidRPr="009230B3" w:rsidRDefault="009230B3" w:rsidP="009230B3">
            <w:pPr>
              <w:spacing w:after="0" w:line="240" w:lineRule="auto"/>
              <w:jc w:val="center"/>
              <w:rPr>
                <w:rFonts w:ascii="Arial" w:eastAsia="Times New Roman" w:hAnsi="Arial" w:cs="Arial"/>
                <w:b/>
                <w:bCs/>
                <w:sz w:val="28"/>
                <w:szCs w:val="28"/>
                <w:lang w:eastAsia="ru-RU"/>
              </w:rPr>
            </w:pPr>
            <w:r w:rsidRPr="009230B3">
              <w:rPr>
                <w:rFonts w:ascii="Arial" w:eastAsia="Times New Roman" w:hAnsi="Arial" w:cs="Arial"/>
                <w:b/>
                <w:bCs/>
                <w:sz w:val="28"/>
                <w:szCs w:val="28"/>
                <w:lang w:eastAsia="ru-RU"/>
              </w:rPr>
              <w:t>Выполнение работ по устройству тротуара по ул.</w:t>
            </w:r>
            <w:r w:rsidR="00CE1FEC">
              <w:rPr>
                <w:rFonts w:ascii="Arial" w:eastAsia="Times New Roman" w:hAnsi="Arial" w:cs="Arial"/>
                <w:b/>
                <w:bCs/>
                <w:sz w:val="28"/>
                <w:szCs w:val="28"/>
                <w:lang w:eastAsia="ru-RU"/>
              </w:rPr>
              <w:t xml:space="preserve"> </w:t>
            </w:r>
            <w:r w:rsidRPr="009230B3">
              <w:rPr>
                <w:rFonts w:ascii="Arial" w:eastAsia="Times New Roman" w:hAnsi="Arial" w:cs="Arial"/>
                <w:b/>
                <w:bCs/>
                <w:sz w:val="28"/>
                <w:szCs w:val="28"/>
                <w:lang w:eastAsia="ru-RU"/>
              </w:rPr>
              <w:t>Калинина (от ул.</w:t>
            </w:r>
            <w:r w:rsidR="00CE1FEC">
              <w:rPr>
                <w:rFonts w:ascii="Arial" w:eastAsia="Times New Roman" w:hAnsi="Arial" w:cs="Arial"/>
                <w:b/>
                <w:bCs/>
                <w:sz w:val="28"/>
                <w:szCs w:val="28"/>
                <w:lang w:eastAsia="ru-RU"/>
              </w:rPr>
              <w:t xml:space="preserve"> </w:t>
            </w:r>
            <w:r w:rsidRPr="009230B3">
              <w:rPr>
                <w:rFonts w:ascii="Arial" w:eastAsia="Times New Roman" w:hAnsi="Arial" w:cs="Arial"/>
                <w:b/>
                <w:bCs/>
                <w:sz w:val="28"/>
                <w:szCs w:val="28"/>
                <w:lang w:eastAsia="ru-RU"/>
              </w:rPr>
              <w:t>Мира в сторону пер.</w:t>
            </w:r>
            <w:r w:rsidR="00CE1FEC">
              <w:rPr>
                <w:rFonts w:ascii="Arial" w:eastAsia="Times New Roman" w:hAnsi="Arial" w:cs="Arial"/>
                <w:b/>
                <w:bCs/>
                <w:sz w:val="28"/>
                <w:szCs w:val="28"/>
                <w:lang w:eastAsia="ru-RU"/>
              </w:rPr>
              <w:t xml:space="preserve"> </w:t>
            </w:r>
            <w:r w:rsidRPr="009230B3">
              <w:rPr>
                <w:rFonts w:ascii="Arial" w:eastAsia="Times New Roman" w:hAnsi="Arial" w:cs="Arial"/>
                <w:b/>
                <w:bCs/>
                <w:sz w:val="28"/>
                <w:szCs w:val="28"/>
                <w:lang w:eastAsia="ru-RU"/>
              </w:rPr>
              <w:t>По</w:t>
            </w:r>
            <w:bookmarkStart w:id="0" w:name="_GoBack"/>
            <w:bookmarkEnd w:id="0"/>
            <w:r w:rsidRPr="009230B3">
              <w:rPr>
                <w:rFonts w:ascii="Arial" w:eastAsia="Times New Roman" w:hAnsi="Arial" w:cs="Arial"/>
                <w:b/>
                <w:bCs/>
                <w:sz w:val="28"/>
                <w:szCs w:val="28"/>
                <w:lang w:eastAsia="ru-RU"/>
              </w:rPr>
              <w:t>перечный) в городе Югорске</w:t>
            </w:r>
          </w:p>
        </w:tc>
      </w:tr>
      <w:tr w:rsidR="009230B3" w:rsidRPr="009230B3" w:rsidTr="00730987">
        <w:trPr>
          <w:trHeight w:val="300"/>
        </w:trPr>
        <w:tc>
          <w:tcPr>
            <w:tcW w:w="5000" w:type="pct"/>
            <w:gridSpan w:val="20"/>
            <w:shd w:val="clear" w:color="auto" w:fill="auto"/>
            <w:noWrap/>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xml:space="preserve"> (наименование работ и затрат)</w:t>
            </w:r>
          </w:p>
        </w:tc>
      </w:tr>
      <w:tr w:rsidR="009230B3" w:rsidRPr="009230B3" w:rsidTr="00730987">
        <w:trPr>
          <w:trHeight w:val="225"/>
        </w:trPr>
        <w:tc>
          <w:tcPr>
            <w:tcW w:w="169" w:type="pct"/>
            <w:vMerge w:val="restar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w:t>
            </w:r>
            <w:proofErr w:type="gramStart"/>
            <w:r w:rsidRPr="009230B3">
              <w:rPr>
                <w:rFonts w:ascii="Arial" w:eastAsia="Times New Roman" w:hAnsi="Arial" w:cs="Arial"/>
                <w:color w:val="000000"/>
                <w:sz w:val="16"/>
                <w:szCs w:val="16"/>
                <w:lang w:eastAsia="ru-RU"/>
              </w:rPr>
              <w:t>п</w:t>
            </w:r>
            <w:proofErr w:type="gramEnd"/>
            <w:r w:rsidRPr="009230B3">
              <w:rPr>
                <w:rFonts w:ascii="Arial" w:eastAsia="Times New Roman" w:hAnsi="Arial" w:cs="Arial"/>
                <w:color w:val="000000"/>
                <w:sz w:val="16"/>
                <w:szCs w:val="16"/>
                <w:lang w:eastAsia="ru-RU"/>
              </w:rPr>
              <w:t>/п</w:t>
            </w:r>
          </w:p>
        </w:tc>
        <w:tc>
          <w:tcPr>
            <w:tcW w:w="868" w:type="pct"/>
            <w:vMerge w:val="restar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Обоснование</w:t>
            </w:r>
          </w:p>
        </w:tc>
        <w:tc>
          <w:tcPr>
            <w:tcW w:w="673" w:type="pct"/>
            <w:gridSpan w:val="5"/>
            <w:vMerge w:val="restar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Наименование работ и затрат</w:t>
            </w:r>
          </w:p>
        </w:tc>
        <w:tc>
          <w:tcPr>
            <w:tcW w:w="321" w:type="pct"/>
            <w:vMerge w:val="restar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Единица измерения</w:t>
            </w:r>
          </w:p>
        </w:tc>
        <w:tc>
          <w:tcPr>
            <w:tcW w:w="1194" w:type="pct"/>
            <w:gridSpan w:val="3"/>
            <w:vMerge w:val="restar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Количество</w:t>
            </w:r>
          </w:p>
        </w:tc>
        <w:tc>
          <w:tcPr>
            <w:tcW w:w="1775" w:type="pct"/>
            <w:gridSpan w:val="9"/>
            <w:vMerge w:val="restar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Сметная стоимость, руб.</w:t>
            </w:r>
          </w:p>
        </w:tc>
      </w:tr>
      <w:tr w:rsidR="009230B3" w:rsidRPr="009230B3" w:rsidTr="00730987">
        <w:trPr>
          <w:trHeight w:val="225"/>
        </w:trPr>
        <w:tc>
          <w:tcPr>
            <w:tcW w:w="169" w:type="pct"/>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868" w:type="pct"/>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673" w:type="pct"/>
            <w:gridSpan w:val="5"/>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1194" w:type="pct"/>
            <w:gridSpan w:val="3"/>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1775" w:type="pct"/>
            <w:gridSpan w:val="9"/>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r>
      <w:tr w:rsidR="009230B3" w:rsidRPr="009230B3" w:rsidTr="00730987">
        <w:trPr>
          <w:trHeight w:val="225"/>
        </w:trPr>
        <w:tc>
          <w:tcPr>
            <w:tcW w:w="169" w:type="pct"/>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868" w:type="pct"/>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673" w:type="pct"/>
            <w:gridSpan w:val="5"/>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21" w:type="pct"/>
            <w:vMerge/>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21" w:type="pc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на единицу измерения</w:t>
            </w:r>
          </w:p>
        </w:tc>
        <w:tc>
          <w:tcPr>
            <w:tcW w:w="428" w:type="pc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коэффициенты</w:t>
            </w:r>
          </w:p>
        </w:tc>
        <w:tc>
          <w:tcPr>
            <w:tcW w:w="445" w:type="pc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всего с учетом коэффициентов</w:t>
            </w:r>
          </w:p>
        </w:tc>
        <w:tc>
          <w:tcPr>
            <w:tcW w:w="321" w:type="pc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на единицу измерения в базисном уровне цен</w:t>
            </w:r>
          </w:p>
        </w:tc>
        <w:tc>
          <w:tcPr>
            <w:tcW w:w="231" w:type="pct"/>
            <w:gridSpan w:val="2"/>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индекс</w:t>
            </w:r>
          </w:p>
        </w:tc>
        <w:tc>
          <w:tcPr>
            <w:tcW w:w="321" w:type="pct"/>
            <w:gridSpan w:val="2"/>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на единицу измерения в текущем уровне цен</w:t>
            </w:r>
          </w:p>
        </w:tc>
        <w:tc>
          <w:tcPr>
            <w:tcW w:w="430" w:type="pct"/>
            <w:gridSpan w:val="3"/>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коэффициенты</w:t>
            </w:r>
          </w:p>
        </w:tc>
        <w:tc>
          <w:tcPr>
            <w:tcW w:w="472" w:type="pct"/>
            <w:shd w:val="clear" w:color="auto" w:fill="auto"/>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всего в текущем уровне цен</w:t>
            </w:r>
          </w:p>
        </w:tc>
      </w:tr>
      <w:tr w:rsidR="009230B3" w:rsidRPr="009230B3" w:rsidTr="00730987">
        <w:trPr>
          <w:trHeight w:val="225"/>
        </w:trPr>
        <w:tc>
          <w:tcPr>
            <w:tcW w:w="169"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w:t>
            </w:r>
          </w:p>
        </w:tc>
        <w:tc>
          <w:tcPr>
            <w:tcW w:w="868"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w:t>
            </w:r>
          </w:p>
        </w:tc>
        <w:tc>
          <w:tcPr>
            <w:tcW w:w="673" w:type="pct"/>
            <w:gridSpan w:val="5"/>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w:t>
            </w:r>
          </w:p>
        </w:tc>
        <w:tc>
          <w:tcPr>
            <w:tcW w:w="321"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w:t>
            </w:r>
          </w:p>
        </w:tc>
        <w:tc>
          <w:tcPr>
            <w:tcW w:w="321"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5</w:t>
            </w:r>
          </w:p>
        </w:tc>
        <w:tc>
          <w:tcPr>
            <w:tcW w:w="428"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w:t>
            </w:r>
          </w:p>
        </w:tc>
        <w:tc>
          <w:tcPr>
            <w:tcW w:w="445"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7</w:t>
            </w:r>
          </w:p>
        </w:tc>
        <w:tc>
          <w:tcPr>
            <w:tcW w:w="321"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w:t>
            </w:r>
          </w:p>
        </w:tc>
        <w:tc>
          <w:tcPr>
            <w:tcW w:w="231" w:type="pct"/>
            <w:gridSpan w:val="2"/>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9</w:t>
            </w:r>
          </w:p>
        </w:tc>
        <w:tc>
          <w:tcPr>
            <w:tcW w:w="321" w:type="pct"/>
            <w:gridSpan w:val="2"/>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w:t>
            </w:r>
          </w:p>
        </w:tc>
        <w:tc>
          <w:tcPr>
            <w:tcW w:w="430" w:type="pct"/>
            <w:gridSpan w:val="3"/>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11</w:t>
            </w:r>
          </w:p>
        </w:tc>
        <w:tc>
          <w:tcPr>
            <w:tcW w:w="472" w:type="pct"/>
            <w:shd w:val="clear" w:color="auto" w:fill="auto"/>
            <w:noWrap/>
            <w:vAlign w:val="center"/>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w:t>
            </w:r>
          </w:p>
        </w:tc>
      </w:tr>
      <w:tr w:rsidR="009230B3" w:rsidRPr="009230B3" w:rsidTr="00730987">
        <w:trPr>
          <w:trHeight w:val="555"/>
        </w:trPr>
        <w:tc>
          <w:tcPr>
            <w:tcW w:w="5000" w:type="pct"/>
            <w:gridSpan w:val="20"/>
            <w:shd w:val="clear" w:color="auto" w:fill="auto"/>
            <w:vAlign w:val="center"/>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Раздел 1. Устройство тротуара из плит</w:t>
            </w:r>
          </w:p>
        </w:tc>
      </w:tr>
      <w:tr w:rsidR="009230B3" w:rsidRPr="009230B3" w:rsidTr="00730987">
        <w:trPr>
          <w:trHeight w:val="100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ГЭСН01-01-012-31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0,5 (0,5-0,63) м3, группа грунтов: 1</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1000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0,066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0,066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Объем=(330*2*0,1) / 1000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0,55902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254,64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1-100-20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2,0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8,47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0,55902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455,52</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254,64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2 946,00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1,79388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1 349,43</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91.01.01-035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Бульдозеры, мощность 79 кВт (108 </w:t>
            </w:r>
            <w:proofErr w:type="spellStart"/>
            <w:r w:rsidRPr="009230B3">
              <w:rPr>
                <w:rFonts w:ascii="Arial" w:eastAsia="Times New Roman" w:hAnsi="Arial" w:cs="Arial"/>
                <w:sz w:val="16"/>
                <w:szCs w:val="16"/>
                <w:lang w:eastAsia="ru-RU"/>
              </w:rPr>
              <w:t>л.</w:t>
            </w:r>
            <w:proofErr w:type="gramStart"/>
            <w:r w:rsidRPr="009230B3">
              <w:rPr>
                <w:rFonts w:ascii="Arial" w:eastAsia="Times New Roman" w:hAnsi="Arial" w:cs="Arial"/>
                <w:sz w:val="16"/>
                <w:szCs w:val="16"/>
                <w:lang w:eastAsia="ru-RU"/>
              </w:rPr>
              <w:t>с</w:t>
            </w:r>
            <w:proofErr w:type="spellEnd"/>
            <w:proofErr w:type="gram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5,97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0,39402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887,54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1,8</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1 597,57</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629,47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5,97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0,39402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296,40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91.01.05-085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Экскаваторы одноковшовые дизельные на гусеничном ходу, объем ковша 0,5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21,21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1,39986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1 054,03</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1,57</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1 654,83</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2 316,53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21,21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1,39986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1 053,03</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33,88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02.2.05.04-2090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0,0066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2 184,44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2,35</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5 133,43</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33,88</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4 583,95</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1 604,07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/812-001.1-2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Земляные работы, выполняемые механизированным способом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93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93</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1 491,79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/774-001.1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Земляные работы, выполняемые механизированным способом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737,87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103 236,52</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6 813,61</w:t>
            </w:r>
          </w:p>
        </w:tc>
      </w:tr>
      <w:tr w:rsidR="009230B3" w:rsidRPr="009230B3" w:rsidTr="00730987">
        <w:trPr>
          <w:trHeight w:val="154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02-15-1-01-0003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92,4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92,4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112,00</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10 348,80</w:t>
            </w:r>
          </w:p>
        </w:tc>
      </w:tr>
      <w:tr w:rsidR="009230B3" w:rsidRPr="009230B3" w:rsidTr="00730987">
        <w:trPr>
          <w:trHeight w:val="36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Объем=66*1,4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10 348,80</w:t>
            </w:r>
          </w:p>
        </w:tc>
      </w:tr>
      <w:tr w:rsidR="009230B3" w:rsidRPr="009230B3" w:rsidTr="00730987">
        <w:trPr>
          <w:trHeight w:val="117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ГЭСН27-04-001-01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Устройство подстилающих и выравнивающих слоев оснований: из песка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1,32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1,32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Объем=(330*2*0,2) / 100</w:t>
            </w:r>
          </w:p>
        </w:tc>
      </w:tr>
      <w:tr w:rsidR="009230B3" w:rsidRPr="009230B3" w:rsidTr="00730987">
        <w:trPr>
          <w:trHeight w:val="34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19,008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8 896,88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1-100-23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2,3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19,008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468,06</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8 896,88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57 083,80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18,3216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12 979,13</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91.01.02-004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Автогрейдеры среднего типа, мощность 99 кВт (135 </w:t>
            </w:r>
            <w:proofErr w:type="spellStart"/>
            <w:r w:rsidRPr="009230B3">
              <w:rPr>
                <w:rFonts w:ascii="Arial" w:eastAsia="Times New Roman" w:hAnsi="Arial" w:cs="Arial"/>
                <w:sz w:val="16"/>
                <w:szCs w:val="16"/>
                <w:lang w:eastAsia="ru-RU"/>
              </w:rPr>
              <w:t>л.</w:t>
            </w:r>
            <w:proofErr w:type="gramStart"/>
            <w:r w:rsidRPr="009230B3">
              <w:rPr>
                <w:rFonts w:ascii="Arial" w:eastAsia="Times New Roman" w:hAnsi="Arial" w:cs="Arial"/>
                <w:sz w:val="16"/>
                <w:szCs w:val="16"/>
                <w:lang w:eastAsia="ru-RU"/>
              </w:rPr>
              <w:t>с</w:t>
            </w:r>
            <w:proofErr w:type="spellEnd"/>
            <w:proofErr w:type="gram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1,77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2,3364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1 933,00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1,72</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3 324,76</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7 767,97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1,77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2,3364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1 757,53</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91.06.05-011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4,29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5,6628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2 028,54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11 487,22</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4-100-050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w:t>
            </w:r>
            <w:r w:rsidRPr="009230B3">
              <w:rPr>
                <w:rFonts w:ascii="Arial" w:eastAsia="Times New Roman" w:hAnsi="Arial" w:cs="Arial"/>
                <w:sz w:val="16"/>
                <w:szCs w:val="16"/>
                <w:lang w:eastAsia="ru-RU"/>
              </w:rPr>
              <w:lastRenderedPageBreak/>
              <w:t xml:space="preserve">разряд машинистов 5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4,29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5,6628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643,58</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3 644,46</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91.08.03-030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Катки самоходные пневмоколесные статические, масса 30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7,08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9,3456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2 391,60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1,62</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3 874,39</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36 208,50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7,08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9,3456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7 030,13</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91.13.01-038</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0,9768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1 043,14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1,59</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1 658,59</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1 620,11</w:t>
            </w:r>
          </w:p>
        </w:tc>
      </w:tr>
      <w:tr w:rsidR="009230B3" w:rsidRPr="009230B3" w:rsidTr="00730987">
        <w:trPr>
          <w:trHeight w:val="180"/>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0,9768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547,01</w:t>
            </w:r>
          </w:p>
        </w:tc>
      </w:tr>
      <w:tr w:rsidR="009230B3" w:rsidRPr="009230B3" w:rsidTr="00730987">
        <w:trPr>
          <w:trHeight w:val="510"/>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377,12</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01.7.03.01-0001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Вода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6,6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35,71</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57,14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377,12</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w:t>
            </w:r>
            <w:proofErr w:type="gramStart"/>
            <w:r w:rsidRPr="009230B3">
              <w:rPr>
                <w:rFonts w:ascii="Arial" w:eastAsia="Times New Roman" w:hAnsi="Arial" w:cs="Arial"/>
                <w:i/>
                <w:iCs/>
                <w:sz w:val="16"/>
                <w:szCs w:val="16"/>
                <w:lang w:eastAsia="ru-RU"/>
              </w:rPr>
              <w:t>,Н</w:t>
            </w:r>
            <w:proofErr w:type="gramEnd"/>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02.3.01.02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Песок для строительных работ природный</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79 336,93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21 876,01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32 376,49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29 313,85</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106 838,84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141 027,27</w:t>
            </w:r>
          </w:p>
        </w:tc>
      </w:tr>
      <w:tr w:rsidR="009230B3" w:rsidRPr="009230B3" w:rsidTr="00730987">
        <w:trPr>
          <w:trHeight w:val="14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коммерческое </w:t>
            </w:r>
            <w:proofErr w:type="spellStart"/>
            <w:r w:rsidRPr="009230B3">
              <w:rPr>
                <w:rFonts w:ascii="Arial" w:eastAsia="Times New Roman" w:hAnsi="Arial" w:cs="Arial"/>
                <w:b/>
                <w:bCs/>
                <w:color w:val="000000"/>
                <w:sz w:val="16"/>
                <w:szCs w:val="16"/>
                <w:lang w:eastAsia="ru-RU"/>
              </w:rPr>
              <w:t>предлжение</w:t>
            </w:r>
            <w:proofErr w:type="spellEnd"/>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roofErr w:type="gramStart"/>
            <w:r w:rsidRPr="009230B3">
              <w:rPr>
                <w:rFonts w:ascii="Arial" w:eastAsia="Times New Roman" w:hAnsi="Arial" w:cs="Arial"/>
                <w:b/>
                <w:bCs/>
                <w:color w:val="000000"/>
                <w:sz w:val="16"/>
                <w:szCs w:val="16"/>
                <w:lang w:eastAsia="ru-RU"/>
              </w:rPr>
              <w:t>Песок средний природный для строительный работ</w:t>
            </w:r>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145,2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145,2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625,00</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90 750,00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36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Объем=132*1,1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Цена=750,00/1,2</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90 750,00</w:t>
            </w:r>
          </w:p>
        </w:tc>
      </w:tr>
      <w:tr w:rsidR="009230B3" w:rsidRPr="009230B3" w:rsidTr="00730987">
        <w:trPr>
          <w:trHeight w:val="85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ГЭСН27-12-010-02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Устройство дорог из сборных железобетонных плит площадью: свыше 3 м</w:t>
            </w:r>
            <w:proofErr w:type="gramStart"/>
            <w:r w:rsidRPr="009230B3">
              <w:rPr>
                <w:rFonts w:ascii="Arial" w:eastAsia="Times New Roman" w:hAnsi="Arial" w:cs="Arial"/>
                <w:b/>
                <w:bCs/>
                <w:color w:val="000000"/>
                <w:sz w:val="16"/>
                <w:szCs w:val="16"/>
                <w:lang w:eastAsia="ru-RU"/>
              </w:rPr>
              <w:t>2</w:t>
            </w:r>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0,7896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0,7896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Объем=((6*2*0,14)*47)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110,164992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53 865,17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1-100-28</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2,8</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139,52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110,164992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488,95</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53 865,17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60 404,68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27,154344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20 419,72</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91.01.02-004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Автогрейдеры среднего типа, мощность 99 кВт (135 </w:t>
            </w:r>
            <w:proofErr w:type="spellStart"/>
            <w:r w:rsidRPr="009230B3">
              <w:rPr>
                <w:rFonts w:ascii="Arial" w:eastAsia="Times New Roman" w:hAnsi="Arial" w:cs="Arial"/>
                <w:sz w:val="16"/>
                <w:szCs w:val="16"/>
                <w:lang w:eastAsia="ru-RU"/>
              </w:rPr>
              <w:t>л.</w:t>
            </w:r>
            <w:proofErr w:type="gramStart"/>
            <w:r w:rsidRPr="009230B3">
              <w:rPr>
                <w:rFonts w:ascii="Arial" w:eastAsia="Times New Roman" w:hAnsi="Arial" w:cs="Arial"/>
                <w:sz w:val="16"/>
                <w:szCs w:val="16"/>
                <w:lang w:eastAsia="ru-RU"/>
              </w:rPr>
              <w:t>с</w:t>
            </w:r>
            <w:proofErr w:type="spellEnd"/>
            <w:proofErr w:type="gram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0,66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0,521136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1 933,00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1,72</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3 324,76</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1 732,65</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0,66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0,521136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392,02</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91.05.05-015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33,65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26,57004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2 203,38</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58 543,89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33,65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26,57004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19 987,05</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91.06.05-011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0,063168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2 028,54</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128,14</w:t>
            </w:r>
          </w:p>
        </w:tc>
      </w:tr>
      <w:tr w:rsidR="009230B3" w:rsidRPr="009230B3" w:rsidTr="00730987">
        <w:trPr>
          <w:trHeight w:val="540"/>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4-100-050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0,063168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643,58</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40,65</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02.3.01.02-1118</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Песок природный для строительных работ II класс, средний</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0,931728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w:t>
            </w:r>
            <w:proofErr w:type="gramStart"/>
            <w:r w:rsidRPr="009230B3">
              <w:rPr>
                <w:rFonts w:ascii="Arial" w:eastAsia="Times New Roman" w:hAnsi="Arial" w:cs="Arial"/>
                <w:i/>
                <w:iCs/>
                <w:sz w:val="16"/>
                <w:szCs w:val="16"/>
                <w:lang w:eastAsia="ru-RU"/>
              </w:rPr>
              <w:t>,Н</w:t>
            </w:r>
            <w:proofErr w:type="gramEnd"/>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05.1.01.13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Плиты сборные железобетонные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134 689,57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74 284,89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109 941,64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99 541,75</w:t>
            </w:r>
          </w:p>
        </w:tc>
      </w:tr>
      <w:tr w:rsidR="009230B3" w:rsidRPr="009230B3" w:rsidTr="00730987">
        <w:trPr>
          <w:trHeight w:val="19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435 882,67</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344 172,96</w:t>
            </w:r>
          </w:p>
        </w:tc>
      </w:tr>
      <w:tr w:rsidR="009230B3" w:rsidRPr="009230B3" w:rsidTr="00730987">
        <w:trPr>
          <w:trHeight w:val="88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ФСБЦ-05.1.08.06-0066</w:t>
            </w:r>
            <w:r w:rsidRPr="009230B3">
              <w:rPr>
                <w:rFonts w:ascii="Arial" w:eastAsia="Times New Roman" w:hAnsi="Arial" w:cs="Arial"/>
                <w:b/>
                <w:bCs/>
                <w:color w:val="000000"/>
                <w:sz w:val="16"/>
                <w:szCs w:val="16"/>
                <w:lang w:eastAsia="ru-RU"/>
              </w:rPr>
              <w:br/>
              <w:t>применительно</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Плиты дорожные железобетонные, объем до 3 м3, бетон В22,5, расход арматуры от 50 до 100 кг/м3// Плита дорожная ПДН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78,96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78,96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11 870,80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1,65</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19 586,82</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1 546 575,31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Объем=(6*2*0,14)*47</w:t>
            </w:r>
          </w:p>
        </w:tc>
      </w:tr>
      <w:tr w:rsidR="009230B3" w:rsidRPr="009230B3" w:rsidTr="00730987">
        <w:trPr>
          <w:trHeight w:val="78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1 546 575,31</w:t>
            </w:r>
          </w:p>
        </w:tc>
      </w:tr>
      <w:tr w:rsidR="009230B3" w:rsidRPr="009230B3" w:rsidTr="00730987">
        <w:trPr>
          <w:trHeight w:val="111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5</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ГЭСН27-04-001-04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0,006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0,006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Объем=(3*2*0,1)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0,1296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60,66</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1-100-23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2,3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21,6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0,1296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468,06</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60,66</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394,84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0,1236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90,17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91.01.01-035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Бульдозеры, мощность 79 кВт (108 </w:t>
            </w:r>
            <w:proofErr w:type="spellStart"/>
            <w:r w:rsidRPr="009230B3">
              <w:rPr>
                <w:rFonts w:ascii="Arial" w:eastAsia="Times New Roman" w:hAnsi="Arial" w:cs="Arial"/>
                <w:sz w:val="16"/>
                <w:szCs w:val="16"/>
                <w:lang w:eastAsia="ru-RU"/>
              </w:rPr>
              <w:t>л.</w:t>
            </w:r>
            <w:proofErr w:type="gramStart"/>
            <w:r w:rsidRPr="009230B3">
              <w:rPr>
                <w:rFonts w:ascii="Arial" w:eastAsia="Times New Roman" w:hAnsi="Arial" w:cs="Arial"/>
                <w:sz w:val="16"/>
                <w:szCs w:val="16"/>
                <w:lang w:eastAsia="ru-RU"/>
              </w:rPr>
              <w:t>с</w:t>
            </w:r>
            <w:proofErr w:type="spellEnd"/>
            <w:proofErr w:type="gram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2,59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0,01554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887,54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1,8</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1 597,57</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24,83</w:t>
            </w:r>
          </w:p>
        </w:tc>
      </w:tr>
      <w:tr w:rsidR="009230B3" w:rsidRPr="009230B3" w:rsidTr="00730987">
        <w:trPr>
          <w:trHeight w:val="61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2,59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0,01554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11,69</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91.01.02-004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Автогрейдеры среднего типа, мощность 99 кВт (135 </w:t>
            </w:r>
            <w:proofErr w:type="spellStart"/>
            <w:r w:rsidRPr="009230B3">
              <w:rPr>
                <w:rFonts w:ascii="Arial" w:eastAsia="Times New Roman" w:hAnsi="Arial" w:cs="Arial"/>
                <w:sz w:val="16"/>
                <w:szCs w:val="16"/>
                <w:lang w:eastAsia="ru-RU"/>
              </w:rPr>
              <w:t>л.</w:t>
            </w:r>
            <w:proofErr w:type="gramStart"/>
            <w:r w:rsidRPr="009230B3">
              <w:rPr>
                <w:rFonts w:ascii="Arial" w:eastAsia="Times New Roman" w:hAnsi="Arial" w:cs="Arial"/>
                <w:sz w:val="16"/>
                <w:szCs w:val="16"/>
                <w:lang w:eastAsia="ru-RU"/>
              </w:rPr>
              <w:t>с</w:t>
            </w:r>
            <w:proofErr w:type="spellEnd"/>
            <w:proofErr w:type="gram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0,0138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1 933,00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1,72</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3 324,76</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45,88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0,0138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10,38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91.06.05-011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2,46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0,01476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2 028,54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29,94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4-100-050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2,46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0,01476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643,58</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9,50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91.08.03-030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Катки самоходные пневмоколесные статические, масса 30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12,21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0,07326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2 391,60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1,62</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3 874,39</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283,84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12,21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0,07326</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55,11</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91.13.01-038</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0,00624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1 043,14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1,59</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1 658,59</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10,35</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0,00624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3,49</w:t>
            </w:r>
          </w:p>
        </w:tc>
      </w:tr>
      <w:tr w:rsidR="009230B3" w:rsidRPr="009230B3" w:rsidTr="00730987">
        <w:trPr>
          <w:trHeight w:val="94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2,40</w:t>
            </w:r>
          </w:p>
        </w:tc>
      </w:tr>
      <w:tr w:rsidR="009230B3" w:rsidRPr="009230B3" w:rsidTr="00730987">
        <w:trPr>
          <w:trHeight w:val="31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01.7.03.01-0001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Вода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0,042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35,71</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57,14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2,40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w:t>
            </w:r>
            <w:proofErr w:type="gramStart"/>
            <w:r w:rsidRPr="009230B3">
              <w:rPr>
                <w:rFonts w:ascii="Arial" w:eastAsia="Times New Roman" w:hAnsi="Arial" w:cs="Arial"/>
                <w:i/>
                <w:iCs/>
                <w:sz w:val="16"/>
                <w:szCs w:val="16"/>
                <w:lang w:eastAsia="ru-RU"/>
              </w:rPr>
              <w:t>,Н</w:t>
            </w:r>
            <w:proofErr w:type="gramEnd"/>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02.2.05.04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Щебень из плотных горных пород</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548,07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150,83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223,23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202,11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162 235,00</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973,41</w:t>
            </w:r>
          </w:p>
        </w:tc>
      </w:tr>
      <w:tr w:rsidR="009230B3" w:rsidRPr="009230B3" w:rsidTr="00730987">
        <w:trPr>
          <w:trHeight w:val="87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lastRenderedPageBreak/>
              <w:t>5.1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ФСБЦ-02.2.05.04-2010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Щебень из плотных горных пород для строительных работ М 800, фракция 5(3)-10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0,762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0,762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2 220,14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2,35</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5 217,33</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3 975,61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Объем=0,6*1,27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3 975,61</w:t>
            </w:r>
          </w:p>
        </w:tc>
      </w:tr>
      <w:tr w:rsidR="009230B3" w:rsidRPr="009230B3" w:rsidTr="00730987">
        <w:trPr>
          <w:trHeight w:val="87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6</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ГЭСН06-01-001-01</w:t>
            </w:r>
            <w:r w:rsidRPr="009230B3">
              <w:rPr>
                <w:rFonts w:ascii="Arial" w:eastAsia="Times New Roman" w:hAnsi="Arial" w:cs="Arial"/>
                <w:b/>
                <w:bCs/>
                <w:color w:val="000000"/>
                <w:sz w:val="16"/>
                <w:szCs w:val="16"/>
                <w:lang w:eastAsia="ru-RU"/>
              </w:rPr>
              <w:br/>
              <w:t>применительно</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Устройство бетонной подготовки// Устройство монолитных участков тротуара из бетона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0,0084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0,0084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46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Объем=(3*2*0,14)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1,134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516,56</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1-100-20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2,0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1,134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455,52</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516,56</w:t>
            </w:r>
          </w:p>
        </w:tc>
      </w:tr>
      <w:tr w:rsidR="009230B3" w:rsidRPr="009230B3" w:rsidTr="00730987">
        <w:trPr>
          <w:trHeight w:val="34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168,97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0,152208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114,30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91.05.01-017</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Краны башенные, грузоподъемность 8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0,1512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622,62</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1,78</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1 108,26</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167,57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0,1512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113,74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91.07.04-002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Вибраторы поверхностные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5,93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0,049812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8,54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1,52</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12,98</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0,65</w:t>
            </w:r>
          </w:p>
        </w:tc>
      </w:tr>
      <w:tr w:rsidR="009230B3" w:rsidRPr="009230B3" w:rsidTr="00730987">
        <w:trPr>
          <w:trHeight w:val="79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91.14.02-001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0,001008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477,92</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1,56</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745,56</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0,75</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0,001008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0,56</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34,52</w:t>
            </w:r>
          </w:p>
        </w:tc>
      </w:tr>
      <w:tr w:rsidR="009230B3" w:rsidRPr="009230B3" w:rsidTr="00730987">
        <w:trPr>
          <w:trHeight w:val="420"/>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01.7.03.01-0001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Вода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1,75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0,0147</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35,71</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57,14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0,84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01.7.07.12-0024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Пленка полиэтиленовая, толщина 0,15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w:t>
            </w:r>
            <w:proofErr w:type="gramStart"/>
            <w:r w:rsidRPr="009230B3">
              <w:rPr>
                <w:rFonts w:ascii="Arial" w:eastAsia="Times New Roman" w:hAnsi="Arial" w:cs="Arial"/>
                <w:sz w:val="16"/>
                <w:szCs w:val="16"/>
                <w:lang w:eastAsia="ru-RU"/>
              </w:rPr>
              <w:t>2</w:t>
            </w:r>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250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2,1</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12,83</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1,25</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16,04</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33,68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04.1.02.05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Смеси бетонные тяжелого бетона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102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0,8568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450"/>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834,35</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630,86</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/812-006.0-2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103</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649,79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365,90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220 242,86</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1 850,04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6.1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ФСБЦ-04.1.02.05-0006</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Смеси бетонные тяжелого бетона (БСТ), класс В15 (М200)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0,8568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0,8568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4 742,74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2,71</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12 852,83</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11 012,30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67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9" w:type="pct"/>
            <w:gridSpan w:val="4"/>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2"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11 012,30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Итоги по разделу 1 Устройство тротуара из плит</w:t>
            </w:r>
            <w:proofErr w:type="gramStart"/>
            <w:r w:rsidRPr="009230B3">
              <w:rPr>
                <w:rFonts w:ascii="Arial" w:eastAsia="Times New Roman" w:hAnsi="Arial" w:cs="Arial"/>
                <w:b/>
                <w:bCs/>
                <w:color w:val="000000"/>
                <w:sz w:val="16"/>
                <w:szCs w:val="16"/>
                <w:lang w:eastAsia="ru-RU"/>
              </w:rPr>
              <w:t xml:space="preserve"> :</w:t>
            </w:r>
            <w:proofErr w:type="gramEnd"/>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прямые затраты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1 882 654,89</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79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рабочих</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63 593,91</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120 998,29</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34 952,75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1 652 761,14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Перевозка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10 348,80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Строительные работы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2 157 499,31</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Строительные работы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2 147 150,51</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63 593,91</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 и механизмов</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120 998,29</w:t>
            </w:r>
          </w:p>
        </w:tc>
      </w:tr>
      <w:tr w:rsidR="009230B3" w:rsidRPr="009230B3" w:rsidTr="00730987">
        <w:trPr>
          <w:trHeight w:val="360"/>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34 952,75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1 652 761,14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накладные расходы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144 682,94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сметная прибыль</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130 161,48</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Перевозка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10 348,80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ФОТ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98 546,66</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накладные расходы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144 682,94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сметная прибыль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130 161,48</w:t>
            </w:r>
          </w:p>
        </w:tc>
      </w:tr>
      <w:tr w:rsidR="009230B3" w:rsidRPr="009230B3" w:rsidTr="00730987">
        <w:trPr>
          <w:trHeight w:val="720"/>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  Итого по разделу 1 Устройство тротуара из плит</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2 157 499,31</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  </w:t>
            </w:r>
            <w:proofErr w:type="spellStart"/>
            <w:r w:rsidRPr="009230B3">
              <w:rPr>
                <w:rFonts w:ascii="Arial" w:eastAsia="Times New Roman" w:hAnsi="Arial" w:cs="Arial"/>
                <w:b/>
                <w:bCs/>
                <w:color w:val="000000"/>
                <w:sz w:val="16"/>
                <w:szCs w:val="16"/>
                <w:lang w:eastAsia="ru-RU"/>
              </w:rPr>
              <w:t>Справочно</w:t>
            </w:r>
            <w:proofErr w:type="spellEnd"/>
          </w:p>
        </w:tc>
        <w:tc>
          <w:tcPr>
            <w:tcW w:w="472"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174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затраты труда рабочих</w:t>
            </w:r>
          </w:p>
        </w:tc>
        <w:tc>
          <w:tcPr>
            <w:tcW w:w="445"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130,995612</w:t>
            </w:r>
          </w:p>
        </w:tc>
        <w:tc>
          <w:tcPr>
            <w:tcW w:w="130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690"/>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174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затраты труда машинистов</w:t>
            </w:r>
          </w:p>
        </w:tc>
        <w:tc>
          <w:tcPr>
            <w:tcW w:w="445"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47,545632</w:t>
            </w:r>
          </w:p>
        </w:tc>
        <w:tc>
          <w:tcPr>
            <w:tcW w:w="130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5000" w:type="pct"/>
            <w:gridSpan w:val="20"/>
            <w:shd w:val="clear" w:color="auto" w:fill="auto"/>
            <w:vAlign w:val="center"/>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Раздел 2. Устройство тротуара из брусчатки (участок напротив </w:t>
            </w:r>
            <w:proofErr w:type="spellStart"/>
            <w:r w:rsidRPr="009230B3">
              <w:rPr>
                <w:rFonts w:ascii="Arial" w:eastAsia="Times New Roman" w:hAnsi="Arial" w:cs="Arial"/>
                <w:b/>
                <w:bCs/>
                <w:color w:val="000000"/>
                <w:sz w:val="16"/>
                <w:szCs w:val="16"/>
                <w:lang w:eastAsia="ru-RU"/>
              </w:rPr>
              <w:t>ул</w:t>
            </w:r>
            <w:proofErr w:type="gramStart"/>
            <w:r w:rsidRPr="009230B3">
              <w:rPr>
                <w:rFonts w:ascii="Arial" w:eastAsia="Times New Roman" w:hAnsi="Arial" w:cs="Arial"/>
                <w:b/>
                <w:bCs/>
                <w:color w:val="000000"/>
                <w:sz w:val="16"/>
                <w:szCs w:val="16"/>
                <w:lang w:eastAsia="ru-RU"/>
              </w:rPr>
              <w:t>.С</w:t>
            </w:r>
            <w:proofErr w:type="gramEnd"/>
            <w:r w:rsidRPr="009230B3">
              <w:rPr>
                <w:rFonts w:ascii="Arial" w:eastAsia="Times New Roman" w:hAnsi="Arial" w:cs="Arial"/>
                <w:b/>
                <w:bCs/>
                <w:color w:val="000000"/>
                <w:sz w:val="16"/>
                <w:szCs w:val="16"/>
                <w:lang w:eastAsia="ru-RU"/>
              </w:rPr>
              <w:t>портивная</w:t>
            </w:r>
            <w:proofErr w:type="spellEnd"/>
            <w:r w:rsidRPr="009230B3">
              <w:rPr>
                <w:rFonts w:ascii="Arial" w:eastAsia="Times New Roman" w:hAnsi="Arial" w:cs="Arial"/>
                <w:b/>
                <w:bCs/>
                <w:color w:val="000000"/>
                <w:sz w:val="16"/>
                <w:szCs w:val="16"/>
                <w:lang w:eastAsia="ru-RU"/>
              </w:rPr>
              <w:t>, д.15"А")</w:t>
            </w:r>
          </w:p>
        </w:tc>
      </w:tr>
      <w:tr w:rsidR="009230B3" w:rsidRPr="009230B3" w:rsidTr="00730987">
        <w:trPr>
          <w:trHeight w:val="100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lastRenderedPageBreak/>
              <w:t>7</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ГЭСН27-04-001-04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Устройство подстилающих и выравнивающих слоев оснований: из щебня</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0,0675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0,0675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Объем=(45*1,5*0,1)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1,458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682,43</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1-100-23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2,3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21,6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1,458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468,06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682,43</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4 441,92</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1,3905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1 014,46</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91.01.01-035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Бульдозеры, мощность 79 кВт (108 </w:t>
            </w:r>
            <w:proofErr w:type="spellStart"/>
            <w:r w:rsidRPr="009230B3">
              <w:rPr>
                <w:rFonts w:ascii="Arial" w:eastAsia="Times New Roman" w:hAnsi="Arial" w:cs="Arial"/>
                <w:sz w:val="16"/>
                <w:szCs w:val="16"/>
                <w:lang w:eastAsia="ru-RU"/>
              </w:rPr>
              <w:t>л.</w:t>
            </w:r>
            <w:proofErr w:type="gramStart"/>
            <w:r w:rsidRPr="009230B3">
              <w:rPr>
                <w:rFonts w:ascii="Arial" w:eastAsia="Times New Roman" w:hAnsi="Arial" w:cs="Arial"/>
                <w:sz w:val="16"/>
                <w:szCs w:val="16"/>
                <w:lang w:eastAsia="ru-RU"/>
              </w:rPr>
              <w:t>с</w:t>
            </w:r>
            <w:proofErr w:type="spellEnd"/>
            <w:proofErr w:type="gram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2,59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0,174825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887,54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1,8</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1 597,57</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279,30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2,59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0,174825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131,51</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91.01.02-004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Автогрейдеры среднего типа, мощность 99 кВт (135 </w:t>
            </w:r>
            <w:proofErr w:type="spellStart"/>
            <w:r w:rsidRPr="009230B3">
              <w:rPr>
                <w:rFonts w:ascii="Arial" w:eastAsia="Times New Roman" w:hAnsi="Arial" w:cs="Arial"/>
                <w:sz w:val="16"/>
                <w:szCs w:val="16"/>
                <w:lang w:eastAsia="ru-RU"/>
              </w:rPr>
              <w:t>л.</w:t>
            </w:r>
            <w:proofErr w:type="gramStart"/>
            <w:r w:rsidRPr="009230B3">
              <w:rPr>
                <w:rFonts w:ascii="Arial" w:eastAsia="Times New Roman" w:hAnsi="Arial" w:cs="Arial"/>
                <w:sz w:val="16"/>
                <w:szCs w:val="16"/>
                <w:lang w:eastAsia="ru-RU"/>
              </w:rPr>
              <w:t>с</w:t>
            </w:r>
            <w:proofErr w:type="spellEnd"/>
            <w:proofErr w:type="gram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0,15525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1 933,00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1,72</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3 324,76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516,17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0,15525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116,79</w:t>
            </w:r>
          </w:p>
        </w:tc>
      </w:tr>
      <w:tr w:rsidR="009230B3" w:rsidRPr="009230B3" w:rsidTr="00730987">
        <w:trPr>
          <w:trHeight w:val="64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91.06.05-011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2,46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0,16605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2 028,54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336,84</w:t>
            </w:r>
          </w:p>
        </w:tc>
      </w:tr>
      <w:tr w:rsidR="009230B3" w:rsidRPr="009230B3" w:rsidTr="00730987">
        <w:trPr>
          <w:trHeight w:val="34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4-100-050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2,46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0,16605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643,58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106,87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91.08.03-030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Катки самоходные пневмоколесные статические, масса 30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12,21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0,824175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2 391,60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1,62</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3 874,39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3 193,18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12,21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0,824175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619,98</w:t>
            </w:r>
          </w:p>
        </w:tc>
      </w:tr>
      <w:tr w:rsidR="009230B3" w:rsidRPr="009230B3" w:rsidTr="00730987">
        <w:trPr>
          <w:trHeight w:val="55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91.13.01-038</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Машины поливомоечные, вместимость цистерны 6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0,0702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1 043,14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1,59</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1 658,59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116,43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0,0702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39,31</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27,00</w:t>
            </w:r>
          </w:p>
        </w:tc>
      </w:tr>
      <w:tr w:rsidR="009230B3" w:rsidRPr="009230B3" w:rsidTr="00730987">
        <w:trPr>
          <w:trHeight w:val="720"/>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01.7.03.01-0001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Вода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0,4725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35,71</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57,14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27,00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w:t>
            </w:r>
            <w:proofErr w:type="gramStart"/>
            <w:r w:rsidRPr="009230B3">
              <w:rPr>
                <w:rFonts w:ascii="Arial" w:eastAsia="Times New Roman" w:hAnsi="Arial" w:cs="Arial"/>
                <w:i/>
                <w:iCs/>
                <w:sz w:val="16"/>
                <w:szCs w:val="16"/>
                <w:lang w:eastAsia="ru-RU"/>
              </w:rPr>
              <w:t>,Н</w:t>
            </w:r>
            <w:proofErr w:type="gramEnd"/>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02.2.05.04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Щебень из плотных горных пород</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6 165,81</w:t>
            </w:r>
          </w:p>
        </w:tc>
      </w:tr>
      <w:tr w:rsidR="009230B3" w:rsidRPr="009230B3" w:rsidTr="00730987">
        <w:trPr>
          <w:trHeight w:val="70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1 696,89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2 511,40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2 273,83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162 237,63</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10 951,04</w:t>
            </w:r>
          </w:p>
        </w:tc>
      </w:tr>
      <w:tr w:rsidR="009230B3" w:rsidRPr="009230B3" w:rsidTr="00730987">
        <w:trPr>
          <w:trHeight w:val="93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7.1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ФСБЦ-02.2.05.04-2010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Щебень из плотных горных пород для строительных работ М 800, фракция 5(3)-10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8,5725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8,5725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2 220,14</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2,35</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5 217,33</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44 725,56</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Объем=6,75*1,27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44 725,56</w:t>
            </w:r>
          </w:p>
        </w:tc>
      </w:tr>
      <w:tr w:rsidR="009230B3" w:rsidRPr="009230B3" w:rsidTr="00730987">
        <w:trPr>
          <w:trHeight w:val="103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8</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ГЭСН27-02-010-09</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0,9</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Объем=90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58,14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28 586,27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2-100-02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Рабочий 2 разряда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32,66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29,394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455,52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13 389,55</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2-100-03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Рабочий 3 разряда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15,97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14,373</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497,31</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7 147,84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2-100-04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Рабочий 4 разряда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15,97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14,373</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8 048,88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485,84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0,468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262,08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91.05.13-003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0,32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0,288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735,21</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1,66</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1 220,45</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351,49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0,32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0,288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161,28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91.06.05-060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746,39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134,35</w:t>
            </w:r>
          </w:p>
        </w:tc>
      </w:tr>
      <w:tr w:rsidR="009230B3" w:rsidRPr="009230B3" w:rsidTr="00730987">
        <w:trPr>
          <w:trHeight w:val="55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100,80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71 302,48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01.7.15.06-0111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Гвозди строительные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0,0005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0,00045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70 296,20</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1,39</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97 711,72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43,97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04.1.02.04-0006</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Смеси бетонные </w:t>
            </w:r>
            <w:r w:rsidRPr="009230B3">
              <w:rPr>
                <w:rFonts w:ascii="Arial" w:eastAsia="Times New Roman" w:hAnsi="Arial" w:cs="Arial"/>
                <w:sz w:val="16"/>
                <w:szCs w:val="16"/>
                <w:lang w:eastAsia="ru-RU"/>
              </w:rPr>
              <w:lastRenderedPageBreak/>
              <w:t>тяжелого бетона (БСТ) для транспортного строительства, класс В15 (М200)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4,9</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4,41</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5 841,02</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2,71</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15 829,16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69 806,60</w:t>
            </w:r>
          </w:p>
        </w:tc>
      </w:tr>
      <w:tr w:rsidR="009230B3" w:rsidRPr="009230B3" w:rsidTr="00730987">
        <w:trPr>
          <w:trHeight w:val="43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04.3.01.09-0014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Раствор готовый кладочный, цементный, М100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0,0072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64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11.1.03.06-0070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0,09</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10 082,68</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16 132,29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1 451,91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05.2.03.04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Камни бортовые бетонные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1,44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67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100 636,67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28 848,35</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/812-021.1-2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32 887,12</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77</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22 213,23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173 041,13</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155 737,02</w:t>
            </w:r>
          </w:p>
        </w:tc>
      </w:tr>
      <w:tr w:rsidR="009230B3" w:rsidRPr="009230B3" w:rsidTr="00730987">
        <w:trPr>
          <w:trHeight w:val="114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8.1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ФСБЦ-05.2.03.03-0012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Камни бортовые бетонные марки БР, БВ, бетон В30 (М400)//  БР100.20.8</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1,44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1,44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5 746,75</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2,99</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17 182,78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24 743,20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Объем=0,016*90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24 743,20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170"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164"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164"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7"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96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ГЭСН27-07-003-03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w:t>
            </w:r>
            <w:proofErr w:type="gramStart"/>
            <w:r w:rsidRPr="009230B3">
              <w:rPr>
                <w:rFonts w:ascii="Arial" w:eastAsia="Times New Roman" w:hAnsi="Arial" w:cs="Arial"/>
                <w:b/>
                <w:bCs/>
                <w:color w:val="000000"/>
                <w:sz w:val="16"/>
                <w:szCs w:val="16"/>
                <w:lang w:eastAsia="ru-RU"/>
              </w:rPr>
              <w:t>2</w:t>
            </w:r>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0,585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0,585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43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Объем=(45*1,3)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49,2102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25 398,37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1-100-33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3,3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84,12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49,2102</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516,12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25 398,37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4 073,30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3,0888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1 929,91</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91.05.05-015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1,78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1,0413</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2 203,38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2 294,38</w:t>
            </w:r>
          </w:p>
        </w:tc>
      </w:tr>
      <w:tr w:rsidR="009230B3" w:rsidRPr="009230B3" w:rsidTr="00730987">
        <w:trPr>
          <w:trHeight w:val="330"/>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1,78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1,0413</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783,31</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91.08.09-001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Виброплиты</w:t>
            </w:r>
            <w:proofErr w:type="spellEnd"/>
            <w:r w:rsidRPr="009230B3">
              <w:rPr>
                <w:rFonts w:ascii="Arial" w:eastAsia="Times New Roman" w:hAnsi="Arial" w:cs="Arial"/>
                <w:sz w:val="16"/>
                <w:szCs w:val="16"/>
                <w:lang w:eastAsia="ru-RU"/>
              </w:rPr>
              <w:t xml:space="preserve"> с двигателем внутреннего сгорания</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4,68</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53,93</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252,39</w:t>
            </w:r>
          </w:p>
        </w:tc>
      </w:tr>
      <w:tr w:rsidR="009230B3" w:rsidRPr="009230B3" w:rsidTr="00730987">
        <w:trPr>
          <w:trHeight w:val="61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91.14.02-001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2,0475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477,92</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1,56</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745,56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1 526,53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2,0475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1 146,60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04.3.02.13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Смеси цементно-песчаные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5,415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3,167775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w:t>
            </w:r>
            <w:proofErr w:type="gramStart"/>
            <w:r w:rsidRPr="009230B3">
              <w:rPr>
                <w:rFonts w:ascii="Arial" w:eastAsia="Times New Roman" w:hAnsi="Arial" w:cs="Arial"/>
                <w:i/>
                <w:iCs/>
                <w:sz w:val="16"/>
                <w:szCs w:val="16"/>
                <w:lang w:eastAsia="ru-RU"/>
              </w:rPr>
              <w:t>,Н</w:t>
            </w:r>
            <w:proofErr w:type="gramEnd"/>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05.2.04.04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Плиты бетонные тротуарные фигурные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w:t>
            </w:r>
            <w:proofErr w:type="gramStart"/>
            <w:r w:rsidRPr="009230B3">
              <w:rPr>
                <w:rFonts w:ascii="Arial" w:eastAsia="Times New Roman" w:hAnsi="Arial" w:cs="Arial"/>
                <w:i/>
                <w:iCs/>
                <w:sz w:val="16"/>
                <w:szCs w:val="16"/>
                <w:lang w:eastAsia="ru-RU"/>
              </w:rPr>
              <w:t>2</w:t>
            </w:r>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31 401,58</w:t>
            </w:r>
          </w:p>
        </w:tc>
      </w:tr>
      <w:tr w:rsidR="009230B3" w:rsidRPr="009230B3" w:rsidTr="00730987">
        <w:trPr>
          <w:trHeight w:val="600"/>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27 328,28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/812-021.1-2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31 154,24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77</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21 042,78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142 903,59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83 598,60</w:t>
            </w:r>
          </w:p>
        </w:tc>
      </w:tr>
      <w:tr w:rsidR="009230B3" w:rsidRPr="009230B3" w:rsidTr="00730987">
        <w:trPr>
          <w:trHeight w:val="102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ФСБЦ-04.3.02.13-0108</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Смеси сухие цементно-песчаные монтажно-кладочные, крупность заполнителя не более 3,5 мм, класс В</w:t>
            </w:r>
            <w:proofErr w:type="gramStart"/>
            <w:r w:rsidRPr="009230B3">
              <w:rPr>
                <w:rFonts w:ascii="Arial" w:eastAsia="Times New Roman" w:hAnsi="Arial" w:cs="Arial"/>
                <w:b/>
                <w:bCs/>
                <w:color w:val="000000"/>
                <w:sz w:val="16"/>
                <w:szCs w:val="16"/>
                <w:lang w:eastAsia="ru-RU"/>
              </w:rPr>
              <w:t>7</w:t>
            </w:r>
            <w:proofErr w:type="gramEnd"/>
            <w:r w:rsidRPr="009230B3">
              <w:rPr>
                <w:rFonts w:ascii="Arial" w:eastAsia="Times New Roman" w:hAnsi="Arial" w:cs="Arial"/>
                <w:b/>
                <w:bCs/>
                <w:color w:val="000000"/>
                <w:sz w:val="16"/>
                <w:szCs w:val="16"/>
                <w:lang w:eastAsia="ru-RU"/>
              </w:rPr>
              <w:t>,5 (М100), F50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3,167775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3,167775</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4 912,95</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2,14</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10 513,71</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33 305,07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102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33 305,07</w:t>
            </w:r>
          </w:p>
        </w:tc>
      </w:tr>
      <w:tr w:rsidR="009230B3" w:rsidRPr="009230B3" w:rsidTr="00730987">
        <w:trPr>
          <w:trHeight w:val="106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9.2</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ФСБЦ-05.2.02.21-0026</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Плитка бетонная тротуарная декоративная (брусчатка), форма кирпичик, толщина 60 мм// Брусчатка "Кирпичик" 199х99х60,серая</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w:t>
            </w:r>
            <w:proofErr w:type="gramStart"/>
            <w:r w:rsidRPr="009230B3">
              <w:rPr>
                <w:rFonts w:ascii="Arial" w:eastAsia="Times New Roman" w:hAnsi="Arial" w:cs="Arial"/>
                <w:b/>
                <w:bCs/>
                <w:color w:val="000000"/>
                <w:sz w:val="16"/>
                <w:szCs w:val="16"/>
                <w:lang w:eastAsia="ru-RU"/>
              </w:rPr>
              <w:t>2</w:t>
            </w:r>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59,67</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59,67</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341,02</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3,03</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1 033,29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61 656,41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69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Объем=58,5*1,02</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61 656,41</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Итоги по разделу 2 Устройство тротуара из брусчатки (участок напротив </w:t>
            </w:r>
            <w:proofErr w:type="spellStart"/>
            <w:r w:rsidRPr="009230B3">
              <w:rPr>
                <w:rFonts w:ascii="Arial" w:eastAsia="Times New Roman" w:hAnsi="Arial" w:cs="Arial"/>
                <w:b/>
                <w:bCs/>
                <w:color w:val="000000"/>
                <w:sz w:val="16"/>
                <w:szCs w:val="16"/>
                <w:lang w:eastAsia="ru-RU"/>
              </w:rPr>
              <w:t>ул</w:t>
            </w:r>
            <w:proofErr w:type="gramStart"/>
            <w:r w:rsidRPr="009230B3">
              <w:rPr>
                <w:rFonts w:ascii="Arial" w:eastAsia="Times New Roman" w:hAnsi="Arial" w:cs="Arial"/>
                <w:b/>
                <w:bCs/>
                <w:color w:val="000000"/>
                <w:sz w:val="16"/>
                <w:szCs w:val="16"/>
                <w:lang w:eastAsia="ru-RU"/>
              </w:rPr>
              <w:t>.С</w:t>
            </w:r>
            <w:proofErr w:type="gramEnd"/>
            <w:r w:rsidRPr="009230B3">
              <w:rPr>
                <w:rFonts w:ascii="Arial" w:eastAsia="Times New Roman" w:hAnsi="Arial" w:cs="Arial"/>
                <w:b/>
                <w:bCs/>
                <w:color w:val="000000"/>
                <w:sz w:val="16"/>
                <w:szCs w:val="16"/>
                <w:lang w:eastAsia="ru-RU"/>
              </w:rPr>
              <w:t>портивная</w:t>
            </w:r>
            <w:proofErr w:type="spellEnd"/>
            <w:r w:rsidRPr="009230B3">
              <w:rPr>
                <w:rFonts w:ascii="Arial" w:eastAsia="Times New Roman" w:hAnsi="Arial" w:cs="Arial"/>
                <w:b/>
                <w:bCs/>
                <w:color w:val="000000"/>
                <w:sz w:val="16"/>
                <w:szCs w:val="16"/>
                <w:lang w:eastAsia="ru-RU"/>
              </w:rPr>
              <w:t>, д.15"А") :</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8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прямые затраты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302 634,30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рабочих</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54 667,07</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9 001,06</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3 206,45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235 759,72</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Строительные работы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414 716,90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54 667,07</w:t>
            </w:r>
          </w:p>
        </w:tc>
      </w:tr>
      <w:tr w:rsidR="009230B3" w:rsidRPr="009230B3" w:rsidTr="00730987">
        <w:trPr>
          <w:trHeight w:val="58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 и механизмов</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9 001,06</w:t>
            </w:r>
          </w:p>
        </w:tc>
      </w:tr>
      <w:tr w:rsidR="009230B3" w:rsidRPr="009230B3" w:rsidTr="00730987">
        <w:trPr>
          <w:trHeight w:val="37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3 206,45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235 759,72</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накладные расходы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66 552,76</w:t>
            </w:r>
          </w:p>
        </w:tc>
      </w:tr>
      <w:tr w:rsidR="009230B3" w:rsidRPr="009230B3" w:rsidTr="00730987">
        <w:trPr>
          <w:trHeight w:val="79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сметная прибыль</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45 529,84</w:t>
            </w:r>
          </w:p>
        </w:tc>
      </w:tr>
      <w:tr w:rsidR="009230B3" w:rsidRPr="009230B3" w:rsidTr="00730987">
        <w:trPr>
          <w:trHeight w:val="300"/>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ФОТ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57 873,52</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накладные расходы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66 552,76</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сметная прибыль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45 529,84</w:t>
            </w:r>
          </w:p>
        </w:tc>
      </w:tr>
      <w:tr w:rsidR="009230B3" w:rsidRPr="009230B3" w:rsidTr="00730987">
        <w:trPr>
          <w:trHeight w:val="31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  Итого по разделу 2 Устройство тротуара из брусчатки (участок напротив </w:t>
            </w:r>
            <w:proofErr w:type="spellStart"/>
            <w:r w:rsidRPr="009230B3">
              <w:rPr>
                <w:rFonts w:ascii="Arial" w:eastAsia="Times New Roman" w:hAnsi="Arial" w:cs="Arial"/>
                <w:b/>
                <w:bCs/>
                <w:color w:val="000000"/>
                <w:sz w:val="16"/>
                <w:szCs w:val="16"/>
                <w:lang w:eastAsia="ru-RU"/>
              </w:rPr>
              <w:t>ул</w:t>
            </w:r>
            <w:proofErr w:type="gramStart"/>
            <w:r w:rsidRPr="009230B3">
              <w:rPr>
                <w:rFonts w:ascii="Arial" w:eastAsia="Times New Roman" w:hAnsi="Arial" w:cs="Arial"/>
                <w:b/>
                <w:bCs/>
                <w:color w:val="000000"/>
                <w:sz w:val="16"/>
                <w:szCs w:val="16"/>
                <w:lang w:eastAsia="ru-RU"/>
              </w:rPr>
              <w:t>.С</w:t>
            </w:r>
            <w:proofErr w:type="gramEnd"/>
            <w:r w:rsidRPr="009230B3">
              <w:rPr>
                <w:rFonts w:ascii="Arial" w:eastAsia="Times New Roman" w:hAnsi="Arial" w:cs="Arial"/>
                <w:b/>
                <w:bCs/>
                <w:color w:val="000000"/>
                <w:sz w:val="16"/>
                <w:szCs w:val="16"/>
                <w:lang w:eastAsia="ru-RU"/>
              </w:rPr>
              <w:t>портивная</w:t>
            </w:r>
            <w:proofErr w:type="spellEnd"/>
            <w:r w:rsidRPr="009230B3">
              <w:rPr>
                <w:rFonts w:ascii="Arial" w:eastAsia="Times New Roman" w:hAnsi="Arial" w:cs="Arial"/>
                <w:b/>
                <w:bCs/>
                <w:color w:val="000000"/>
                <w:sz w:val="16"/>
                <w:szCs w:val="16"/>
                <w:lang w:eastAsia="ru-RU"/>
              </w:rPr>
              <w:t>, д.15"А")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414 716,90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  </w:t>
            </w:r>
            <w:proofErr w:type="spellStart"/>
            <w:r w:rsidRPr="009230B3">
              <w:rPr>
                <w:rFonts w:ascii="Arial" w:eastAsia="Times New Roman" w:hAnsi="Arial" w:cs="Arial"/>
                <w:b/>
                <w:bCs/>
                <w:color w:val="000000"/>
                <w:sz w:val="16"/>
                <w:szCs w:val="16"/>
                <w:lang w:eastAsia="ru-RU"/>
              </w:rPr>
              <w:t>Справочно</w:t>
            </w:r>
            <w:proofErr w:type="spellEnd"/>
          </w:p>
        </w:tc>
        <w:tc>
          <w:tcPr>
            <w:tcW w:w="472"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174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затраты труда рабочих</w:t>
            </w:r>
          </w:p>
        </w:tc>
        <w:tc>
          <w:tcPr>
            <w:tcW w:w="445"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108,8082</w:t>
            </w:r>
          </w:p>
        </w:tc>
        <w:tc>
          <w:tcPr>
            <w:tcW w:w="130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174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затраты труда машинистов</w:t>
            </w:r>
          </w:p>
        </w:tc>
        <w:tc>
          <w:tcPr>
            <w:tcW w:w="445"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4,9473</w:t>
            </w:r>
          </w:p>
        </w:tc>
        <w:tc>
          <w:tcPr>
            <w:tcW w:w="130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5000" w:type="pct"/>
            <w:gridSpan w:val="20"/>
            <w:shd w:val="clear" w:color="auto" w:fill="auto"/>
            <w:vAlign w:val="center"/>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Раздел 3. Перенос дорожных знаков</w:t>
            </w:r>
          </w:p>
        </w:tc>
      </w:tr>
      <w:tr w:rsidR="009230B3" w:rsidRPr="009230B3" w:rsidTr="00730987">
        <w:trPr>
          <w:trHeight w:val="91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ГЭСН27-09-008-01</w:t>
            </w:r>
            <w:r w:rsidRPr="009230B3">
              <w:rPr>
                <w:rFonts w:ascii="Arial" w:eastAsia="Times New Roman" w:hAnsi="Arial" w:cs="Arial"/>
                <w:b/>
                <w:bCs/>
                <w:color w:val="000000"/>
                <w:sz w:val="16"/>
                <w:szCs w:val="16"/>
                <w:lang w:eastAsia="ru-RU"/>
              </w:rPr>
              <w:br/>
              <w:t>применительно</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Установка дорожных знаков </w:t>
            </w:r>
            <w:proofErr w:type="spellStart"/>
            <w:r w:rsidRPr="009230B3">
              <w:rPr>
                <w:rFonts w:ascii="Arial" w:eastAsia="Times New Roman" w:hAnsi="Arial" w:cs="Arial"/>
                <w:b/>
                <w:bCs/>
                <w:color w:val="000000"/>
                <w:sz w:val="16"/>
                <w:szCs w:val="16"/>
                <w:lang w:eastAsia="ru-RU"/>
              </w:rPr>
              <w:t>бесфундаментных</w:t>
            </w:r>
            <w:proofErr w:type="spellEnd"/>
            <w:r w:rsidRPr="009230B3">
              <w:rPr>
                <w:rFonts w:ascii="Arial" w:eastAsia="Times New Roman" w:hAnsi="Arial" w:cs="Arial"/>
                <w:b/>
                <w:bCs/>
                <w:color w:val="000000"/>
                <w:sz w:val="16"/>
                <w:szCs w:val="16"/>
                <w:lang w:eastAsia="ru-RU"/>
              </w:rPr>
              <w:t>: на металлических стойках// Демонтаж дорожных знаков - с сохранением материалов</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100 </w:t>
            </w:r>
            <w:proofErr w:type="spellStart"/>
            <w:proofErr w:type="gramStart"/>
            <w:r w:rsidRPr="009230B3">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0,04</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7" w:type="pct"/>
            <w:gridSpan w:val="3"/>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Объем=4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571/</w:t>
            </w:r>
            <w:proofErr w:type="gramStart"/>
            <w:r w:rsidRPr="009230B3">
              <w:rPr>
                <w:rFonts w:ascii="Arial" w:eastAsia="Times New Roman" w:hAnsi="Arial" w:cs="Arial"/>
                <w:color w:val="000000"/>
                <w:sz w:val="16"/>
                <w:szCs w:val="16"/>
                <w:lang w:eastAsia="ru-RU"/>
              </w:rPr>
              <w:t>пр</w:t>
            </w:r>
            <w:proofErr w:type="gramEnd"/>
            <w:r w:rsidRPr="009230B3">
              <w:rPr>
                <w:rFonts w:ascii="Arial" w:eastAsia="Times New Roman" w:hAnsi="Arial" w:cs="Arial"/>
                <w:color w:val="000000"/>
                <w:sz w:val="16"/>
                <w:szCs w:val="16"/>
                <w:lang w:eastAsia="ru-RU"/>
              </w:rPr>
              <w:t>_2022_п.83_т.2_стр.4_стб.3</w:t>
            </w: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Демонтаж (разборка) металлических, </w:t>
            </w:r>
            <w:proofErr w:type="spellStart"/>
            <w:r w:rsidRPr="009230B3">
              <w:rPr>
                <w:rFonts w:ascii="Arial" w:eastAsia="Times New Roman" w:hAnsi="Arial" w:cs="Arial"/>
                <w:color w:val="000000"/>
                <w:sz w:val="16"/>
                <w:szCs w:val="16"/>
                <w:lang w:eastAsia="ru-RU"/>
              </w:rPr>
              <w:t>металлокомпозитных</w:t>
            </w:r>
            <w:proofErr w:type="spellEnd"/>
            <w:r w:rsidRPr="009230B3">
              <w:rPr>
                <w:rFonts w:ascii="Arial" w:eastAsia="Times New Roman" w:hAnsi="Arial" w:cs="Arial"/>
                <w:color w:val="000000"/>
                <w:sz w:val="16"/>
                <w:szCs w:val="16"/>
                <w:lang w:eastAsia="ru-RU"/>
              </w:rPr>
              <w:t xml:space="preserve">, композитных конструкций ОЗП=0,7; ЭМ=0,7 к </w:t>
            </w:r>
            <w:proofErr w:type="spellStart"/>
            <w:r w:rsidRPr="009230B3">
              <w:rPr>
                <w:rFonts w:ascii="Arial" w:eastAsia="Times New Roman" w:hAnsi="Arial" w:cs="Arial"/>
                <w:color w:val="000000"/>
                <w:sz w:val="16"/>
                <w:szCs w:val="16"/>
                <w:lang w:eastAsia="ru-RU"/>
              </w:rPr>
              <w:t>расх</w:t>
            </w:r>
            <w:proofErr w:type="spellEnd"/>
            <w:r w:rsidRPr="009230B3">
              <w:rPr>
                <w:rFonts w:ascii="Arial" w:eastAsia="Times New Roman" w:hAnsi="Arial" w:cs="Arial"/>
                <w:color w:val="000000"/>
                <w:sz w:val="16"/>
                <w:szCs w:val="16"/>
                <w:lang w:eastAsia="ru-RU"/>
              </w:rPr>
              <w:t xml:space="preserve">.; ЗПМ=0,7; МАТ=0 к </w:t>
            </w:r>
            <w:proofErr w:type="spellStart"/>
            <w:r w:rsidRPr="009230B3">
              <w:rPr>
                <w:rFonts w:ascii="Arial" w:eastAsia="Times New Roman" w:hAnsi="Arial" w:cs="Arial"/>
                <w:color w:val="000000"/>
                <w:sz w:val="16"/>
                <w:szCs w:val="16"/>
                <w:lang w:eastAsia="ru-RU"/>
              </w:rPr>
              <w:t>расх</w:t>
            </w:r>
            <w:proofErr w:type="spellEnd"/>
            <w:r w:rsidRPr="009230B3">
              <w:rPr>
                <w:rFonts w:ascii="Arial" w:eastAsia="Times New Roman" w:hAnsi="Arial" w:cs="Arial"/>
                <w:color w:val="000000"/>
                <w:sz w:val="16"/>
                <w:szCs w:val="16"/>
                <w:lang w:eastAsia="ru-RU"/>
              </w:rPr>
              <w:t>.; ТЗ=0,7; ТЗМ=0,7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8,96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4 455,90</w:t>
            </w:r>
          </w:p>
        </w:tc>
      </w:tr>
      <w:tr w:rsidR="009230B3" w:rsidRPr="009230B3" w:rsidTr="00730987">
        <w:trPr>
          <w:trHeight w:val="61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1-100-30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3,0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320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8,96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497,31</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4 455,90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624,67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0,40684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261,76</w:t>
            </w:r>
          </w:p>
        </w:tc>
      </w:tr>
      <w:tr w:rsidR="009230B3" w:rsidRPr="009230B3" w:rsidTr="00730987">
        <w:trPr>
          <w:trHeight w:val="76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91.04.01-033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Машины бурильно-крановые на базе </w:t>
            </w:r>
            <w:proofErr w:type="gramStart"/>
            <w:r w:rsidRPr="009230B3">
              <w:rPr>
                <w:rFonts w:ascii="Arial" w:eastAsia="Times New Roman" w:hAnsi="Arial" w:cs="Arial"/>
                <w:sz w:val="16"/>
                <w:szCs w:val="16"/>
                <w:lang w:eastAsia="ru-RU"/>
              </w:rPr>
              <w:t>трактора</w:t>
            </w:r>
            <w:proofErr w:type="gramEnd"/>
            <w:r w:rsidRPr="009230B3">
              <w:rPr>
                <w:rFonts w:ascii="Arial" w:eastAsia="Times New Roman" w:hAnsi="Arial" w:cs="Arial"/>
                <w:sz w:val="16"/>
                <w:szCs w:val="16"/>
                <w:lang w:eastAsia="ru-RU"/>
              </w:rPr>
              <w:t xml:space="preserve"> на гусеничном ходу мощностью 93 кВт (126 </w:t>
            </w:r>
            <w:proofErr w:type="spellStart"/>
            <w:r w:rsidRPr="009230B3">
              <w:rPr>
                <w:rFonts w:ascii="Arial" w:eastAsia="Times New Roman" w:hAnsi="Arial" w:cs="Arial"/>
                <w:sz w:val="16"/>
                <w:szCs w:val="16"/>
                <w:lang w:eastAsia="ru-RU"/>
              </w:rPr>
              <w:t>л.с</w:t>
            </w:r>
            <w:proofErr w:type="spellEnd"/>
            <w:r w:rsidRPr="009230B3">
              <w:rPr>
                <w:rFonts w:ascii="Arial" w:eastAsia="Times New Roman" w:hAnsi="Arial" w:cs="Arial"/>
                <w:sz w:val="16"/>
                <w:szCs w:val="16"/>
                <w:lang w:eastAsia="ru-RU"/>
              </w:rPr>
              <w:t>.), глубина бурения до 5 м, диаметр скважин до 800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0,308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998,38</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1,59</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1 587,42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488,93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4-100-050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0,308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643,58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198,22</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91.05.05-015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1,52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0,04256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2 203,38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93,78</w:t>
            </w:r>
          </w:p>
        </w:tc>
      </w:tr>
      <w:tr w:rsidR="009230B3" w:rsidRPr="009230B3" w:rsidTr="00730987">
        <w:trPr>
          <w:trHeight w:val="780"/>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1,52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0,04256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32,02</w:t>
            </w:r>
          </w:p>
        </w:tc>
      </w:tr>
      <w:tr w:rsidR="009230B3" w:rsidRPr="009230B3" w:rsidTr="00730987">
        <w:trPr>
          <w:trHeight w:val="34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91.14.02-001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2,01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0,05628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477,92</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1,56</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745,56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41,96</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2,01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0,7</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0,05628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31,52</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01.7.15.02-0082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106 965,20</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1,21</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129 427,89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14.4.01.08-0001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Грунтовка В-КФ-093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0,01935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170 358,45</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1,26</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214 651,65</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14.4.04.08-0001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Эмаль ПФ-115</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0,00562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80 322,25</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1,52</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122 089,82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330"/>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14.5.09.07-0031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Растворитель Р-4А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0,00338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105 971,44</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1,85</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196 047,16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0,00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01.5.03.03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Знаки дорожные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roofErr w:type="spellStart"/>
            <w:proofErr w:type="gramStart"/>
            <w:r w:rsidRPr="009230B3">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100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01.5.03.05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Стойки для дорожных знаков</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roofErr w:type="spellStart"/>
            <w:proofErr w:type="gramStart"/>
            <w:r w:rsidRPr="009230B3">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100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5 342,33</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4 717,66</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6 982,14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6 321,66</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466 153,25</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18 646,13</w:t>
            </w:r>
          </w:p>
        </w:tc>
      </w:tr>
      <w:tr w:rsidR="009230B3" w:rsidRPr="009230B3" w:rsidTr="00730987">
        <w:trPr>
          <w:trHeight w:val="1350"/>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lastRenderedPageBreak/>
              <w:t>11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ГЭСН27-09-008-01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Установка дорожных знаков </w:t>
            </w:r>
            <w:proofErr w:type="spellStart"/>
            <w:r w:rsidRPr="009230B3">
              <w:rPr>
                <w:rFonts w:ascii="Arial" w:eastAsia="Times New Roman" w:hAnsi="Arial" w:cs="Arial"/>
                <w:b/>
                <w:bCs/>
                <w:color w:val="000000"/>
                <w:sz w:val="16"/>
                <w:szCs w:val="16"/>
                <w:lang w:eastAsia="ru-RU"/>
              </w:rPr>
              <w:t>бесфундаментных</w:t>
            </w:r>
            <w:proofErr w:type="spellEnd"/>
            <w:r w:rsidRPr="009230B3">
              <w:rPr>
                <w:rFonts w:ascii="Arial" w:eastAsia="Times New Roman" w:hAnsi="Arial" w:cs="Arial"/>
                <w:b/>
                <w:bCs/>
                <w:color w:val="000000"/>
                <w:sz w:val="16"/>
                <w:szCs w:val="16"/>
                <w:lang w:eastAsia="ru-RU"/>
              </w:rPr>
              <w:t>: на металлических стойках (б/</w:t>
            </w:r>
            <w:proofErr w:type="gramStart"/>
            <w:r w:rsidRPr="009230B3">
              <w:rPr>
                <w:rFonts w:ascii="Arial" w:eastAsia="Times New Roman" w:hAnsi="Arial" w:cs="Arial"/>
                <w:b/>
                <w:bCs/>
                <w:color w:val="000000"/>
                <w:sz w:val="16"/>
                <w:szCs w:val="16"/>
                <w:lang w:eastAsia="ru-RU"/>
              </w:rPr>
              <w:t>у</w:t>
            </w:r>
            <w:proofErr w:type="gramEnd"/>
            <w:r w:rsidRPr="009230B3">
              <w:rPr>
                <w:rFonts w:ascii="Arial" w:eastAsia="Times New Roman" w:hAnsi="Arial" w:cs="Arial"/>
                <w:b/>
                <w:bCs/>
                <w:color w:val="000000"/>
                <w:sz w:val="16"/>
                <w:szCs w:val="16"/>
                <w:lang w:eastAsia="ru-RU"/>
              </w:rPr>
              <w:t xml:space="preserve"> материал)</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100 </w:t>
            </w:r>
            <w:proofErr w:type="spellStart"/>
            <w:proofErr w:type="gramStart"/>
            <w:r w:rsidRPr="009230B3">
              <w:rPr>
                <w:rFonts w:ascii="Arial" w:eastAsia="Times New Roman" w:hAnsi="Arial" w:cs="Arial"/>
                <w:b/>
                <w:bCs/>
                <w:color w:val="000000"/>
                <w:sz w:val="16"/>
                <w:szCs w:val="16"/>
                <w:lang w:eastAsia="ru-RU"/>
              </w:rPr>
              <w:t>шт</w:t>
            </w:r>
            <w:proofErr w:type="spellEnd"/>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Объем=4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12,8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6 365,57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1-100-30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3,0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320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12,8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497,31</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6 365,57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892,37</w:t>
            </w:r>
          </w:p>
        </w:tc>
      </w:tr>
      <w:tr w:rsidR="009230B3" w:rsidRPr="009230B3" w:rsidTr="00730987">
        <w:trPr>
          <w:trHeight w:val="31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0,5812</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373,94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91.04.01-033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xml:space="preserve">Машины бурильно-крановые на базе </w:t>
            </w:r>
            <w:proofErr w:type="gramStart"/>
            <w:r w:rsidRPr="009230B3">
              <w:rPr>
                <w:rFonts w:ascii="Arial" w:eastAsia="Times New Roman" w:hAnsi="Arial" w:cs="Arial"/>
                <w:sz w:val="16"/>
                <w:szCs w:val="16"/>
                <w:lang w:eastAsia="ru-RU"/>
              </w:rPr>
              <w:t>трактора</w:t>
            </w:r>
            <w:proofErr w:type="gramEnd"/>
            <w:r w:rsidRPr="009230B3">
              <w:rPr>
                <w:rFonts w:ascii="Arial" w:eastAsia="Times New Roman" w:hAnsi="Arial" w:cs="Arial"/>
                <w:sz w:val="16"/>
                <w:szCs w:val="16"/>
                <w:lang w:eastAsia="ru-RU"/>
              </w:rPr>
              <w:t xml:space="preserve"> на гусеничном ходу мощностью 93 кВт (126 </w:t>
            </w:r>
            <w:proofErr w:type="spellStart"/>
            <w:r w:rsidRPr="009230B3">
              <w:rPr>
                <w:rFonts w:ascii="Arial" w:eastAsia="Times New Roman" w:hAnsi="Arial" w:cs="Arial"/>
                <w:sz w:val="16"/>
                <w:szCs w:val="16"/>
                <w:lang w:eastAsia="ru-RU"/>
              </w:rPr>
              <w:t>л.с</w:t>
            </w:r>
            <w:proofErr w:type="spellEnd"/>
            <w:r w:rsidRPr="009230B3">
              <w:rPr>
                <w:rFonts w:ascii="Arial" w:eastAsia="Times New Roman" w:hAnsi="Arial" w:cs="Arial"/>
                <w:sz w:val="16"/>
                <w:szCs w:val="16"/>
                <w:lang w:eastAsia="ru-RU"/>
              </w:rPr>
              <w:t>.), глубина бурения до 5 м, диаметр скважин до 800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0,44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998,38</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1,59</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1 587,42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698,46</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4-100-050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5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0,44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643,58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283,18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91.05.05-015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Краны на автомобильном ходу, грузоподъемность 16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1,52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0,0608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2 203,38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133,97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1,52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0,0608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45,74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91.14.02-001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2,01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0,0804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477,92</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1,56</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745,56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59,94</w:t>
            </w:r>
          </w:p>
        </w:tc>
      </w:tr>
      <w:tr w:rsidR="009230B3" w:rsidRPr="009230B3" w:rsidTr="00730987">
        <w:trPr>
          <w:trHeight w:val="330"/>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2,01</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0,0804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45,02</w:t>
            </w:r>
          </w:p>
        </w:tc>
      </w:tr>
      <w:tr w:rsidR="009230B3" w:rsidRPr="009230B3" w:rsidTr="00730987">
        <w:trPr>
          <w:trHeight w:val="450"/>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468,60</w:t>
            </w:r>
          </w:p>
        </w:tc>
      </w:tr>
      <w:tr w:rsidR="009230B3" w:rsidRPr="009230B3" w:rsidTr="00730987">
        <w:trPr>
          <w:trHeight w:val="91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01.7.15.02-0082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Болты стальные с шестигранной головкой, диаметр резьбы М8 (М10, М12, М14), длина 16-160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0,00192</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106 965,20</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1,21</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129 427,89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248,50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14.4.01.08-0001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Грунтовка В-КФ-093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0,01935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0,000774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170 358,45</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1,26</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214 651,65</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166,14</w:t>
            </w:r>
          </w:p>
        </w:tc>
      </w:tr>
      <w:tr w:rsidR="009230B3" w:rsidRPr="009230B3" w:rsidTr="00730987">
        <w:trPr>
          <w:trHeight w:val="570"/>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14.4.04.08-0001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Эмаль ПФ-115</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0,00562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0,0002248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80 322,25</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1,52</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122 089,82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27,45</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14.5.09.07-0031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Растворитель Р-4А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0,00338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0,0001352</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105 971,44</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1,85</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196 047,16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26,51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01.5.03.03</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Знаки дорожные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roofErr w:type="spellStart"/>
            <w:proofErr w:type="gramStart"/>
            <w:r w:rsidRPr="009230B3">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100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330"/>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01.5.03.05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Стойки для дорожных знаков</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roofErr w:type="spellStart"/>
            <w:proofErr w:type="gramStart"/>
            <w:r w:rsidRPr="009230B3">
              <w:rPr>
                <w:rFonts w:ascii="Arial" w:eastAsia="Times New Roman" w:hAnsi="Arial" w:cs="Arial"/>
                <w:i/>
                <w:iCs/>
                <w:sz w:val="16"/>
                <w:szCs w:val="16"/>
                <w:lang w:eastAsia="ru-RU"/>
              </w:rPr>
              <w:t>шт</w:t>
            </w:r>
            <w:proofErr w:type="spellEnd"/>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100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8 100,48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6 739,51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/812-021.0-2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148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9 974,47</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/774-021.0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Автомобильные дороги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9 030,94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677 647,25</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27 105,89</w:t>
            </w:r>
          </w:p>
        </w:tc>
      </w:tr>
      <w:tr w:rsidR="009230B3" w:rsidRPr="009230B3" w:rsidTr="00730987">
        <w:trPr>
          <w:trHeight w:val="61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12</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ГЭСН06-01-001-01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Устройство бетонной подготовки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100 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0,0018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0,0018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Объем=0,18 / 100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О</w:t>
            </w:r>
            <w:proofErr w:type="gramStart"/>
            <w:r w:rsidRPr="009230B3">
              <w:rPr>
                <w:rFonts w:ascii="Arial" w:eastAsia="Times New Roman" w:hAnsi="Arial" w:cs="Arial"/>
                <w:sz w:val="16"/>
                <w:szCs w:val="16"/>
                <w:lang w:eastAsia="ru-RU"/>
              </w:rPr>
              <w:t>Т(</w:t>
            </w:r>
            <w:proofErr w:type="gramEnd"/>
            <w:r w:rsidRPr="009230B3">
              <w:rPr>
                <w:rFonts w:ascii="Arial" w:eastAsia="Times New Roman" w:hAnsi="Arial" w:cs="Arial"/>
                <w:sz w:val="16"/>
                <w:szCs w:val="16"/>
                <w:lang w:eastAsia="ru-RU"/>
              </w:rPr>
              <w:t>ЗТ)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0,243</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110,69</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1-100-20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Средний разряд работы 2,0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135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0,243</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455,52</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110,69</w:t>
            </w:r>
          </w:p>
        </w:tc>
      </w:tr>
      <w:tr w:rsidR="009230B3" w:rsidRPr="009230B3" w:rsidTr="00730987">
        <w:trPr>
          <w:trHeight w:val="61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ЭМ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36,21</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0,032616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24,49</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91.05.01-017</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Краны башенные, грузоподъемность 8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0,0324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622,62</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1,78</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1 108,26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35,91</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6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0,0324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752,24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24,37</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91.07.04-002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Вибраторы поверхностные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5,93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0,010674</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8,54</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1,52</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12,98</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0,14</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91.14.02-001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Автомобили бортовые, грузоподъемность до 5 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маш</w:t>
            </w:r>
            <w:proofErr w:type="spellEnd"/>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0,000216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477,92</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1,56</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745,56</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0,16</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4-100-040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proofErr w:type="spellStart"/>
            <w:r w:rsidRPr="009230B3">
              <w:rPr>
                <w:rFonts w:ascii="Arial" w:eastAsia="Times New Roman" w:hAnsi="Arial" w:cs="Arial"/>
                <w:sz w:val="16"/>
                <w:szCs w:val="16"/>
                <w:lang w:eastAsia="ru-RU"/>
              </w:rPr>
              <w:t>ОТ</w:t>
            </w:r>
            <w:proofErr w:type="gramStart"/>
            <w:r w:rsidRPr="009230B3">
              <w:rPr>
                <w:rFonts w:ascii="Arial" w:eastAsia="Times New Roman" w:hAnsi="Arial" w:cs="Arial"/>
                <w:sz w:val="16"/>
                <w:szCs w:val="16"/>
                <w:lang w:eastAsia="ru-RU"/>
              </w:rPr>
              <w:t>м</w:t>
            </w:r>
            <w:proofErr w:type="spellEnd"/>
            <w:r w:rsidRPr="009230B3">
              <w:rPr>
                <w:rFonts w:ascii="Arial" w:eastAsia="Times New Roman" w:hAnsi="Arial" w:cs="Arial"/>
                <w:sz w:val="16"/>
                <w:szCs w:val="16"/>
                <w:lang w:eastAsia="ru-RU"/>
              </w:rPr>
              <w:t>(</w:t>
            </w:r>
            <w:proofErr w:type="spellStart"/>
            <w:proofErr w:type="gramEnd"/>
            <w:r w:rsidRPr="009230B3">
              <w:rPr>
                <w:rFonts w:ascii="Arial" w:eastAsia="Times New Roman" w:hAnsi="Arial" w:cs="Arial"/>
                <w:sz w:val="16"/>
                <w:szCs w:val="16"/>
                <w:lang w:eastAsia="ru-RU"/>
              </w:rPr>
              <w:t>Зтм</w:t>
            </w:r>
            <w:proofErr w:type="spellEnd"/>
            <w:r w:rsidRPr="009230B3">
              <w:rPr>
                <w:rFonts w:ascii="Arial" w:eastAsia="Times New Roman" w:hAnsi="Arial" w:cs="Arial"/>
                <w:sz w:val="16"/>
                <w:szCs w:val="16"/>
                <w:lang w:eastAsia="ru-RU"/>
              </w:rPr>
              <w:t xml:space="preserve">) Средний разряд машинистов 4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чел</w:t>
            </w:r>
            <w:proofErr w:type="gramStart"/>
            <w:r w:rsidRPr="009230B3">
              <w:rPr>
                <w:rFonts w:ascii="Arial" w:eastAsia="Times New Roman" w:hAnsi="Arial" w:cs="Arial"/>
                <w:sz w:val="16"/>
                <w:szCs w:val="16"/>
                <w:lang w:eastAsia="ru-RU"/>
              </w:rPr>
              <w:t>.-</w:t>
            </w:r>
            <w:proofErr w:type="gramEnd"/>
            <w:r w:rsidRPr="009230B3">
              <w:rPr>
                <w:rFonts w:ascii="Arial" w:eastAsia="Times New Roman" w:hAnsi="Arial" w:cs="Arial"/>
                <w:sz w:val="16"/>
                <w:szCs w:val="16"/>
                <w:lang w:eastAsia="ru-RU"/>
              </w:rPr>
              <w:t>ч</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0,12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0,000216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560,00</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0,12</w:t>
            </w:r>
          </w:p>
        </w:tc>
      </w:tr>
      <w:tr w:rsidR="009230B3" w:rsidRPr="009230B3" w:rsidTr="00730987">
        <w:trPr>
          <w:trHeight w:val="465"/>
        </w:trPr>
        <w:tc>
          <w:tcPr>
            <w:tcW w:w="169" w:type="pct"/>
            <w:shd w:val="clear" w:color="auto" w:fill="auto"/>
            <w:vAlign w:val="center"/>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7,40</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01.7.03.01-0001</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Вода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1,75</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0,00315</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35,71</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57,14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0,18</w:t>
            </w:r>
          </w:p>
        </w:tc>
      </w:tr>
      <w:tr w:rsidR="009230B3" w:rsidRPr="009230B3" w:rsidTr="00730987">
        <w:trPr>
          <w:trHeight w:val="225"/>
        </w:trPr>
        <w:tc>
          <w:tcPr>
            <w:tcW w:w="169" w:type="pct"/>
            <w:shd w:val="clear" w:color="auto" w:fill="auto"/>
            <w:vAlign w:val="center"/>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01.7.07.12-0024</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Пленка полиэтиленовая, толщина 0,15 мм</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м</w:t>
            </w:r>
            <w:proofErr w:type="gramStart"/>
            <w:r w:rsidRPr="009230B3">
              <w:rPr>
                <w:rFonts w:ascii="Arial" w:eastAsia="Times New Roman" w:hAnsi="Arial" w:cs="Arial"/>
                <w:sz w:val="16"/>
                <w:szCs w:val="16"/>
                <w:lang w:eastAsia="ru-RU"/>
              </w:rPr>
              <w:t>2</w:t>
            </w:r>
            <w:proofErr w:type="gramEnd"/>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250</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0,45</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12,83</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1,25</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16,04</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7,22</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Н</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04.1.02.05</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Смеси бетонные тяжелого бетона</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102</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0,1836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i/>
                <w:iCs/>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i/>
                <w:iCs/>
                <w:sz w:val="16"/>
                <w:szCs w:val="16"/>
                <w:lang w:eastAsia="ru-RU"/>
              </w:rPr>
            </w:pPr>
            <w:r w:rsidRPr="009230B3">
              <w:rPr>
                <w:rFonts w:ascii="Arial" w:eastAsia="Times New Roman" w:hAnsi="Arial" w:cs="Arial"/>
                <w:i/>
                <w:iCs/>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Итого прямые затраты</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178,79</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ФОТ</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135,18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/812-006.0-2</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103</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103</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139,24</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roofErr w:type="spellStart"/>
            <w:proofErr w:type="gramStart"/>
            <w:r w:rsidRPr="009230B3">
              <w:rPr>
                <w:rFonts w:ascii="Arial" w:eastAsia="Times New Roman" w:hAnsi="Arial" w:cs="Arial"/>
                <w:sz w:val="16"/>
                <w:szCs w:val="16"/>
                <w:lang w:eastAsia="ru-RU"/>
              </w:rPr>
              <w:t>Пр</w:t>
            </w:r>
            <w:proofErr w:type="spellEnd"/>
            <w:proofErr w:type="gramEnd"/>
            <w:r w:rsidRPr="009230B3">
              <w:rPr>
                <w:rFonts w:ascii="Arial" w:eastAsia="Times New Roman" w:hAnsi="Arial" w:cs="Arial"/>
                <w:sz w:val="16"/>
                <w:szCs w:val="16"/>
                <w:lang w:eastAsia="ru-RU"/>
              </w:rPr>
              <w:t>/774-006.0</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sz w:val="16"/>
                <w:szCs w:val="16"/>
                <w:lang w:eastAsia="ru-RU"/>
              </w:rPr>
            </w:pPr>
            <w:r w:rsidRPr="009230B3">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58</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r w:rsidRPr="009230B3">
              <w:rPr>
                <w:rFonts w:ascii="Arial" w:eastAsia="Times New Roman" w:hAnsi="Arial" w:cs="Arial"/>
                <w:sz w:val="16"/>
                <w:szCs w:val="16"/>
                <w:lang w:eastAsia="ru-RU"/>
              </w:rPr>
              <w:t>58</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sz w:val="16"/>
                <w:szCs w:val="16"/>
                <w:lang w:eastAsia="ru-RU"/>
              </w:rPr>
            </w:pP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sz w:val="16"/>
                <w:szCs w:val="16"/>
                <w:lang w:eastAsia="ru-RU"/>
              </w:rPr>
            </w:pPr>
            <w:r w:rsidRPr="009230B3">
              <w:rPr>
                <w:rFonts w:ascii="Arial" w:eastAsia="Times New Roman" w:hAnsi="Arial" w:cs="Arial"/>
                <w:sz w:val="16"/>
                <w:szCs w:val="16"/>
                <w:lang w:eastAsia="ru-RU"/>
              </w:rPr>
              <w:t>78,40</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220 238,89</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396,43</w:t>
            </w:r>
          </w:p>
        </w:tc>
      </w:tr>
      <w:tr w:rsidR="009230B3" w:rsidRPr="009230B3" w:rsidTr="00730987">
        <w:trPr>
          <w:trHeight w:val="85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12.1</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ФСБЦ-04.1.02.05-0006</w:t>
            </w: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Смеси бетонные тяжелого бетона (БСТ), класс В15 (М200)</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м3</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0,1836</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1</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0,1836</w:t>
            </w:r>
          </w:p>
        </w:tc>
        <w:tc>
          <w:tcPr>
            <w:tcW w:w="370"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4 742,74</w:t>
            </w:r>
          </w:p>
        </w:tc>
        <w:tc>
          <w:tcPr>
            <w:tcW w:w="23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2,71</w:t>
            </w:r>
          </w:p>
        </w:tc>
        <w:tc>
          <w:tcPr>
            <w:tcW w:w="375"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sz w:val="16"/>
                <w:szCs w:val="16"/>
                <w:lang w:eastAsia="ru-RU"/>
              </w:rPr>
            </w:pPr>
            <w:r w:rsidRPr="009230B3">
              <w:rPr>
                <w:rFonts w:ascii="Arial" w:eastAsia="Times New Roman" w:hAnsi="Arial" w:cs="Arial"/>
                <w:b/>
                <w:bCs/>
                <w:sz w:val="16"/>
                <w:szCs w:val="16"/>
                <w:lang w:eastAsia="ru-RU"/>
              </w:rPr>
              <w:t>12 852,83</w:t>
            </w:r>
          </w:p>
        </w:tc>
        <w:tc>
          <w:tcPr>
            <w:tcW w:w="324"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2 359,78</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3963" w:type="pct"/>
            <w:gridSpan w:val="1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(Материалы для строительных работ)</w:t>
            </w:r>
          </w:p>
        </w:tc>
      </w:tr>
      <w:tr w:rsidR="009230B3" w:rsidRPr="009230B3" w:rsidTr="00730987">
        <w:trPr>
          <w:trHeight w:val="225"/>
        </w:trPr>
        <w:tc>
          <w:tcPr>
            <w:tcW w:w="169"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p>
        </w:tc>
        <w:tc>
          <w:tcPr>
            <w:tcW w:w="673" w:type="pct"/>
            <w:gridSpan w:val="5"/>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позиции</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28"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45" w:type="pct"/>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231" w:type="pct"/>
            <w:gridSpan w:val="2"/>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321" w:type="pct"/>
            <w:gridSpan w:val="2"/>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30" w:type="pct"/>
            <w:gridSpan w:val="3"/>
            <w:shd w:val="clear" w:color="auto" w:fill="auto"/>
            <w:hideMark/>
          </w:tcPr>
          <w:p w:rsidR="009230B3" w:rsidRPr="009230B3" w:rsidRDefault="009230B3" w:rsidP="009230B3">
            <w:pPr>
              <w:spacing w:after="0" w:line="240" w:lineRule="auto"/>
              <w:jc w:val="center"/>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c>
          <w:tcPr>
            <w:tcW w:w="472"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2 359,78</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Итоги по разделу 3 Перенос дорожных знаков</w:t>
            </w:r>
            <w:proofErr w:type="gramStart"/>
            <w:r w:rsidRPr="009230B3">
              <w:rPr>
                <w:rFonts w:ascii="Arial" w:eastAsia="Times New Roman" w:hAnsi="Arial" w:cs="Arial"/>
                <w:b/>
                <w:bCs/>
                <w:color w:val="000000"/>
                <w:sz w:val="16"/>
                <w:szCs w:val="16"/>
                <w:lang w:eastAsia="ru-RU"/>
              </w:rPr>
              <w:t xml:space="preserve"> :</w:t>
            </w:r>
            <w:proofErr w:type="gramEnd"/>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прямые затраты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15 981,38</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рабочих</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10 932,16</w:t>
            </w:r>
          </w:p>
        </w:tc>
      </w:tr>
      <w:tr w:rsidR="009230B3" w:rsidRPr="009230B3" w:rsidTr="00730987">
        <w:trPr>
          <w:trHeight w:val="25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1 553,25</w:t>
            </w:r>
          </w:p>
        </w:tc>
      </w:tr>
      <w:tr w:rsidR="009230B3" w:rsidRPr="009230B3" w:rsidTr="00730987">
        <w:trPr>
          <w:trHeight w:val="390"/>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660,19</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2 835,78</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Строительные работы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48 508,23</w:t>
            </w:r>
          </w:p>
        </w:tc>
      </w:tr>
      <w:tr w:rsidR="009230B3" w:rsidRPr="009230B3" w:rsidTr="00730987">
        <w:trPr>
          <w:trHeight w:val="34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10 932,16</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 и механизмов</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1 553,25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660,19</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2 835,78</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накладные расходы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17 095,85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сметная прибыль</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15 431,00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ФОТ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11 592,35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накладные расходы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17 095,85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Итого сметная прибыль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15 431,00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  Итого по разделу 3 Перенос дорожных знаков</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48 508,23</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xml:space="preserve">  </w:t>
            </w:r>
            <w:proofErr w:type="spellStart"/>
            <w:r w:rsidRPr="009230B3">
              <w:rPr>
                <w:rFonts w:ascii="Arial" w:eastAsia="Times New Roman" w:hAnsi="Arial" w:cs="Arial"/>
                <w:b/>
                <w:bCs/>
                <w:color w:val="000000"/>
                <w:sz w:val="16"/>
                <w:szCs w:val="16"/>
                <w:lang w:eastAsia="ru-RU"/>
              </w:rPr>
              <w:t>Справочно</w:t>
            </w:r>
            <w:proofErr w:type="spellEnd"/>
          </w:p>
        </w:tc>
        <w:tc>
          <w:tcPr>
            <w:tcW w:w="472"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174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затраты труда рабочих</w:t>
            </w:r>
          </w:p>
        </w:tc>
        <w:tc>
          <w:tcPr>
            <w:tcW w:w="445"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22,003</w:t>
            </w:r>
          </w:p>
        </w:tc>
        <w:tc>
          <w:tcPr>
            <w:tcW w:w="130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174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затраты труда машинистов</w:t>
            </w:r>
          </w:p>
        </w:tc>
        <w:tc>
          <w:tcPr>
            <w:tcW w:w="445"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1,020656</w:t>
            </w:r>
          </w:p>
        </w:tc>
        <w:tc>
          <w:tcPr>
            <w:tcW w:w="1303" w:type="pct"/>
            <w:gridSpan w:val="8"/>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Итоги по смете: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Всего прямые затраты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2 201 270,57</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рабочих</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129 193,14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131 552,60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38 819,39</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1 891 356,64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Перевозка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10 348,80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Строительные работы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2 620 724,44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Строительные работы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2 610 375,64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 том числе: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129 193,14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эксплуатация машин и механизмов</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131 552,60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оплата труда машинистов (</w:t>
            </w:r>
            <w:proofErr w:type="spellStart"/>
            <w:r w:rsidRPr="009230B3">
              <w:rPr>
                <w:rFonts w:ascii="Arial" w:eastAsia="Times New Roman" w:hAnsi="Arial" w:cs="Arial"/>
                <w:color w:val="000000"/>
                <w:sz w:val="16"/>
                <w:szCs w:val="16"/>
                <w:lang w:eastAsia="ru-RU"/>
              </w:rPr>
              <w:t>Отм</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38 819,39</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материалы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1 891 356,64</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накладные расходы</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228 331,55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сметная прибыль</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191 122,32</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Перевозка</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10 348,80</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Всего ФОТ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168 012,53</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Всего накладные расходы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228 331,55</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lastRenderedPageBreak/>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Всего сметная прибыль (</w:t>
            </w:r>
            <w:proofErr w:type="spellStart"/>
            <w:r w:rsidRPr="009230B3">
              <w:rPr>
                <w:rFonts w:ascii="Arial" w:eastAsia="Times New Roman" w:hAnsi="Arial" w:cs="Arial"/>
                <w:color w:val="000000"/>
                <w:sz w:val="16"/>
                <w:szCs w:val="16"/>
                <w:lang w:eastAsia="ru-RU"/>
              </w:rPr>
              <w:t>справочно</w:t>
            </w:r>
            <w:proofErr w:type="spellEnd"/>
            <w:r w:rsidRPr="009230B3">
              <w:rPr>
                <w:rFonts w:ascii="Arial" w:eastAsia="Times New Roman" w:hAnsi="Arial" w:cs="Arial"/>
                <w:color w:val="000000"/>
                <w:sz w:val="16"/>
                <w:szCs w:val="16"/>
                <w:lang w:eastAsia="ru-RU"/>
              </w:rPr>
              <w:t>)</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191 122,32</w:t>
            </w: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xml:space="preserve">     НДС 20%</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color w:val="000000"/>
                <w:sz w:val="16"/>
                <w:szCs w:val="16"/>
                <w:lang w:eastAsia="ru-RU"/>
              </w:rPr>
            </w:pPr>
          </w:p>
        </w:tc>
      </w:tr>
      <w:tr w:rsidR="009230B3" w:rsidRPr="009230B3" w:rsidTr="00730987">
        <w:trPr>
          <w:trHeight w:val="225"/>
        </w:trPr>
        <w:tc>
          <w:tcPr>
            <w:tcW w:w="169" w:type="pct"/>
            <w:shd w:val="clear" w:color="auto" w:fill="auto"/>
            <w:noWrap/>
            <w:vAlign w:val="bottom"/>
            <w:hideMark/>
          </w:tcPr>
          <w:p w:rsidR="009230B3" w:rsidRPr="009230B3" w:rsidRDefault="009230B3" w:rsidP="009230B3">
            <w:pPr>
              <w:spacing w:after="0" w:line="240" w:lineRule="auto"/>
              <w:rPr>
                <w:rFonts w:ascii="Arial" w:eastAsia="Times New Roman" w:hAnsi="Arial" w:cs="Arial"/>
                <w:color w:val="000000"/>
                <w:sz w:val="16"/>
                <w:szCs w:val="16"/>
                <w:lang w:eastAsia="ru-RU"/>
              </w:rPr>
            </w:pPr>
            <w:r w:rsidRPr="009230B3">
              <w:rPr>
                <w:rFonts w:ascii="Arial" w:eastAsia="Times New Roman" w:hAnsi="Arial" w:cs="Arial"/>
                <w:color w:val="000000"/>
                <w:sz w:val="16"/>
                <w:szCs w:val="16"/>
                <w:lang w:eastAsia="ru-RU"/>
              </w:rPr>
              <w:t> </w:t>
            </w:r>
          </w:p>
        </w:tc>
        <w:tc>
          <w:tcPr>
            <w:tcW w:w="868" w:type="pct"/>
            <w:shd w:val="clear" w:color="auto" w:fill="auto"/>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c>
          <w:tcPr>
            <w:tcW w:w="3491" w:type="pct"/>
            <w:gridSpan w:val="17"/>
            <w:shd w:val="clear" w:color="auto" w:fill="auto"/>
            <w:hideMark/>
          </w:tcPr>
          <w:p w:rsidR="009230B3" w:rsidRPr="009230B3" w:rsidRDefault="009230B3" w:rsidP="009230B3">
            <w:pPr>
              <w:spacing w:after="0" w:line="240" w:lineRule="auto"/>
              <w:rPr>
                <w:rFonts w:ascii="Arial" w:eastAsia="Times New Roman" w:hAnsi="Arial" w:cs="Arial"/>
                <w:b/>
                <w:bCs/>
                <w:color w:val="000000"/>
                <w:sz w:val="16"/>
                <w:szCs w:val="16"/>
                <w:lang w:eastAsia="ru-RU"/>
              </w:rPr>
            </w:pPr>
            <w:r w:rsidRPr="009230B3">
              <w:rPr>
                <w:rFonts w:ascii="Arial" w:eastAsia="Times New Roman" w:hAnsi="Arial" w:cs="Arial"/>
                <w:b/>
                <w:bCs/>
                <w:color w:val="000000"/>
                <w:sz w:val="16"/>
                <w:szCs w:val="16"/>
                <w:lang w:eastAsia="ru-RU"/>
              </w:rPr>
              <w:t>ВСЕГО по смете</w:t>
            </w:r>
          </w:p>
        </w:tc>
        <w:tc>
          <w:tcPr>
            <w:tcW w:w="472" w:type="pct"/>
            <w:shd w:val="clear" w:color="auto" w:fill="auto"/>
            <w:noWrap/>
            <w:hideMark/>
          </w:tcPr>
          <w:p w:rsidR="009230B3" w:rsidRPr="009230B3" w:rsidRDefault="009230B3" w:rsidP="009230B3">
            <w:pPr>
              <w:spacing w:after="0" w:line="240" w:lineRule="auto"/>
              <w:jc w:val="right"/>
              <w:rPr>
                <w:rFonts w:ascii="Arial" w:eastAsia="Times New Roman" w:hAnsi="Arial" w:cs="Arial"/>
                <w:b/>
                <w:bCs/>
                <w:color w:val="000000"/>
                <w:sz w:val="16"/>
                <w:szCs w:val="16"/>
                <w:lang w:eastAsia="ru-RU"/>
              </w:rPr>
            </w:pPr>
          </w:p>
        </w:tc>
      </w:tr>
    </w:tbl>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9" w:rsidRDefault="00B77BD9" w:rsidP="00B55BF9">
      <w:pPr>
        <w:spacing w:after="0" w:line="240" w:lineRule="auto"/>
      </w:pPr>
      <w:r>
        <w:separator/>
      </w:r>
    </w:p>
  </w:endnote>
  <w:endnote w:type="continuationSeparator" w:id="0">
    <w:p w:rsidR="00B77BD9" w:rsidRDefault="00B77B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9" w:rsidRDefault="00B77BD9" w:rsidP="00B55BF9">
      <w:pPr>
        <w:spacing w:after="0" w:line="240" w:lineRule="auto"/>
      </w:pPr>
      <w:r>
        <w:separator/>
      </w:r>
    </w:p>
  </w:footnote>
  <w:footnote w:type="continuationSeparator" w:id="0">
    <w:p w:rsidR="00B77BD9" w:rsidRDefault="00B77B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823FF"/>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A0A29"/>
    <w:rsid w:val="004C26FB"/>
    <w:rsid w:val="004F6FD2"/>
    <w:rsid w:val="00506539"/>
    <w:rsid w:val="0051387F"/>
    <w:rsid w:val="005340F9"/>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472"/>
    <w:rsid w:val="006557FD"/>
    <w:rsid w:val="00656C20"/>
    <w:rsid w:val="00661798"/>
    <w:rsid w:val="006757AD"/>
    <w:rsid w:val="00677718"/>
    <w:rsid w:val="006818DB"/>
    <w:rsid w:val="006829EE"/>
    <w:rsid w:val="00686991"/>
    <w:rsid w:val="00686E5B"/>
    <w:rsid w:val="006A4461"/>
    <w:rsid w:val="006A6C6E"/>
    <w:rsid w:val="006B34B6"/>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33F7E"/>
    <w:rsid w:val="0085615A"/>
    <w:rsid w:val="00872175"/>
    <w:rsid w:val="00880C70"/>
    <w:rsid w:val="008821EF"/>
    <w:rsid w:val="00884ACC"/>
    <w:rsid w:val="00892179"/>
    <w:rsid w:val="008933CD"/>
    <w:rsid w:val="008B2C94"/>
    <w:rsid w:val="008C4C71"/>
    <w:rsid w:val="008C726D"/>
    <w:rsid w:val="009221AB"/>
    <w:rsid w:val="009230B3"/>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CE1FEC"/>
    <w:rsid w:val="00D14214"/>
    <w:rsid w:val="00D30B71"/>
    <w:rsid w:val="00D328A1"/>
    <w:rsid w:val="00D51D52"/>
    <w:rsid w:val="00D70D53"/>
    <w:rsid w:val="00D7436B"/>
    <w:rsid w:val="00D8542E"/>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091E"/>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3">
    <w:name w:val="Нет списка3"/>
    <w:next w:val="a2"/>
    <w:uiPriority w:val="99"/>
    <w:semiHidden/>
    <w:unhideWhenUsed/>
    <w:rsid w:val="009230B3"/>
  </w:style>
  <w:style w:type="numbering" w:customStyle="1" w:styleId="12">
    <w:name w:val="Нет списка12"/>
    <w:next w:val="a2"/>
    <w:uiPriority w:val="99"/>
    <w:semiHidden/>
    <w:unhideWhenUsed/>
    <w:rsid w:val="009230B3"/>
  </w:style>
  <w:style w:type="paragraph" w:customStyle="1" w:styleId="xl63">
    <w:name w:val="xl63"/>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0">
    <w:name w:val="xl200"/>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1">
    <w:name w:val="xl201"/>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2">
    <w:name w:val="xl202"/>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3">
    <w:name w:val="xl203"/>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4">
    <w:name w:val="xl204"/>
    <w:basedOn w:val="a"/>
    <w:rsid w:val="009230B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05">
    <w:name w:val="xl205"/>
    <w:basedOn w:val="a"/>
    <w:rsid w:val="009230B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6">
    <w:name w:val="xl206"/>
    <w:basedOn w:val="a"/>
    <w:rsid w:val="009230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7">
    <w:name w:val="xl207"/>
    <w:basedOn w:val="a"/>
    <w:rsid w:val="009230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9230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09">
    <w:name w:val="xl209"/>
    <w:basedOn w:val="a"/>
    <w:rsid w:val="009230B3"/>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9230B3"/>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11">
    <w:name w:val="xl211"/>
    <w:basedOn w:val="a"/>
    <w:rsid w:val="009230B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rsid w:val="009230B3"/>
    <w:pPr>
      <w:spacing w:before="100" w:beforeAutospacing="1" w:after="100" w:afterAutospacing="1" w:line="240" w:lineRule="auto"/>
      <w:jc w:val="center"/>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3">
    <w:name w:val="Нет списка3"/>
    <w:next w:val="a2"/>
    <w:uiPriority w:val="99"/>
    <w:semiHidden/>
    <w:unhideWhenUsed/>
    <w:rsid w:val="009230B3"/>
  </w:style>
  <w:style w:type="numbering" w:customStyle="1" w:styleId="12">
    <w:name w:val="Нет списка12"/>
    <w:next w:val="a2"/>
    <w:uiPriority w:val="99"/>
    <w:semiHidden/>
    <w:unhideWhenUsed/>
    <w:rsid w:val="009230B3"/>
  </w:style>
  <w:style w:type="paragraph" w:customStyle="1" w:styleId="xl63">
    <w:name w:val="xl63"/>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0">
    <w:name w:val="xl200"/>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1">
    <w:name w:val="xl201"/>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2">
    <w:name w:val="xl202"/>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3">
    <w:name w:val="xl203"/>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4">
    <w:name w:val="xl204"/>
    <w:basedOn w:val="a"/>
    <w:rsid w:val="009230B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05">
    <w:name w:val="xl205"/>
    <w:basedOn w:val="a"/>
    <w:rsid w:val="009230B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6">
    <w:name w:val="xl206"/>
    <w:basedOn w:val="a"/>
    <w:rsid w:val="009230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7">
    <w:name w:val="xl207"/>
    <w:basedOn w:val="a"/>
    <w:rsid w:val="009230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9230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09">
    <w:name w:val="xl209"/>
    <w:basedOn w:val="a"/>
    <w:rsid w:val="009230B3"/>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9230B3"/>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11">
    <w:name w:val="xl211"/>
    <w:basedOn w:val="a"/>
    <w:rsid w:val="009230B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rsid w:val="009230B3"/>
    <w:pPr>
      <w:spacing w:before="100" w:beforeAutospacing="1" w:after="100" w:afterAutospacing="1" w:line="240" w:lineRule="auto"/>
      <w:jc w:val="center"/>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D217A-6F4A-4AF6-821E-78DE0FE65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36</Pages>
  <Words>15109</Words>
  <Characters>86125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239</cp:revision>
  <cp:lastPrinted>2025-03-06T06:52:00Z</cp:lastPrinted>
  <dcterms:created xsi:type="dcterms:W3CDTF">2020-01-29T05:37:00Z</dcterms:created>
  <dcterms:modified xsi:type="dcterms:W3CDTF">2025-03-06T06:59:00Z</dcterms:modified>
</cp:coreProperties>
</file>